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7E" w:rsidRDefault="007A6517">
      <w:pPr>
        <w:rPr>
          <w:rFonts w:ascii="Arial Narrow" w:hAnsi="Arial Narrow"/>
          <w:i/>
          <w:noProof/>
        </w:rPr>
      </w:pPr>
      <w:r>
        <w:rPr>
          <w:rFonts w:ascii="Arial Narrow" w:hAnsi="Arial Narrow"/>
          <w:i/>
          <w:noProof/>
        </w:rPr>
        <w:pict>
          <v:rect id="_x0000_s1029" style="position:absolute;margin-left:-38.3pt;margin-top:-25.95pt;width:518.05pt;height:752.7pt;z-index:-251654144"/>
        </w:pict>
      </w:r>
      <w:r w:rsidR="007B746A" w:rsidRPr="007B746A">
        <w:rPr>
          <w:rFonts w:ascii="Arial Narrow" w:hAnsi="Arial Narrow"/>
          <w:i/>
          <w:noProof/>
        </w:rPr>
        <w:t>S.P.E. Electrónica Industrial</w:t>
      </w:r>
    </w:p>
    <w:p w:rsidR="007B746A" w:rsidRDefault="007A6517">
      <w:pPr>
        <w:rPr>
          <w:rFonts w:ascii="Arial Narrow" w:hAnsi="Arial Narrow"/>
          <w:i/>
          <w:noProof/>
        </w:rPr>
      </w:pPr>
      <w:r>
        <w:rPr>
          <w:rFonts w:ascii="Arial Narrow" w:hAnsi="Arial Narrow"/>
          <w:i/>
          <w:noProof/>
        </w:rPr>
        <w:pict>
          <v:shapetype id="_x0000_t32" coordsize="21600,21600" o:spt="32" o:oned="t" path="m,l21600,21600e" filled="f">
            <v:path arrowok="t" fillok="f" o:connecttype="none"/>
            <o:lock v:ext="edit" shapetype="t"/>
          </v:shapetype>
          <v:shape id="_x0000_s1026" type="#_x0000_t32" style="position:absolute;margin-left:-4.65pt;margin-top:1.45pt;width:426.4pt;height:.05pt;z-index:251658240" o:connectortype="straight"/>
        </w:pict>
      </w:r>
    </w:p>
    <w:p w:rsidR="007B746A" w:rsidRDefault="007B746A" w:rsidP="007B746A">
      <w:pPr>
        <w:jc w:val="center"/>
        <w:rPr>
          <w:rFonts w:ascii="Arial Narrow" w:hAnsi="Arial Narrow"/>
          <w:b/>
          <w:i/>
          <w:noProof/>
        </w:rPr>
      </w:pPr>
      <w:r w:rsidRPr="007B746A">
        <w:rPr>
          <w:rFonts w:ascii="Arial Narrow" w:hAnsi="Arial Narrow"/>
          <w:b/>
          <w:i/>
          <w:noProof/>
        </w:rPr>
        <w:t>CARACTERÍSTICAS TÉCNIC</w:t>
      </w:r>
      <w:r w:rsidR="001B1CB7">
        <w:rPr>
          <w:rFonts w:ascii="Arial Narrow" w:hAnsi="Arial Narrow"/>
          <w:b/>
          <w:i/>
          <w:noProof/>
        </w:rPr>
        <w:t>AS DEL CARGADOR CBHF2-</w:t>
      </w:r>
      <w:r w:rsidR="00A161F6">
        <w:rPr>
          <w:rFonts w:ascii="Arial Narrow" w:hAnsi="Arial Narrow"/>
          <w:b/>
          <w:i/>
          <w:noProof/>
        </w:rPr>
        <w:t xml:space="preserve">  </w:t>
      </w:r>
    </w:p>
    <w:p w:rsidR="007B746A" w:rsidRDefault="007B746A" w:rsidP="007B746A">
      <w:pPr>
        <w:jc w:val="center"/>
        <w:rPr>
          <w:rFonts w:ascii="Arial Narrow" w:hAnsi="Arial Narrow"/>
          <w:b/>
          <w:i/>
          <w:noProof/>
        </w:rPr>
      </w:pPr>
    </w:p>
    <w:p w:rsidR="007B746A" w:rsidRPr="00D81C41" w:rsidRDefault="007B746A" w:rsidP="007B746A">
      <w:pPr>
        <w:rPr>
          <w:rFonts w:ascii="Arial Narrow" w:hAnsi="Arial Narrow"/>
          <w:noProof/>
          <w:sz w:val="22"/>
          <w:szCs w:val="22"/>
        </w:rPr>
      </w:pPr>
      <w:r w:rsidRPr="00D81C41">
        <w:rPr>
          <w:rFonts w:ascii="Arial Narrow" w:hAnsi="Arial Narrow"/>
          <w:noProof/>
          <w:sz w:val="22"/>
          <w:szCs w:val="22"/>
        </w:rPr>
        <w:t>Las características innovadoras del cargador de baterías CBHF2-D 36V 25 A  son las siguientes:</w:t>
      </w:r>
    </w:p>
    <w:p w:rsidR="007B746A" w:rsidRPr="00D81C41" w:rsidRDefault="007B746A" w:rsidP="007B746A">
      <w:pPr>
        <w:pStyle w:val="Prrafodelista"/>
        <w:numPr>
          <w:ilvl w:val="0"/>
          <w:numId w:val="1"/>
        </w:numPr>
        <w:rPr>
          <w:rStyle w:val="hps"/>
          <w:rFonts w:ascii="Arial Narrow" w:hAnsi="Arial Narrow"/>
          <w:sz w:val="22"/>
          <w:szCs w:val="22"/>
        </w:rPr>
      </w:pPr>
      <w:r w:rsidRPr="00D81C41">
        <w:rPr>
          <w:rStyle w:val="hps"/>
          <w:rFonts w:ascii="Arial Narrow" w:hAnsi="Arial Narrow"/>
          <w:sz w:val="22"/>
          <w:szCs w:val="22"/>
        </w:rPr>
        <w:t>Tecnología</w:t>
      </w:r>
      <w:r w:rsidRPr="00D81C41">
        <w:rPr>
          <w:rFonts w:ascii="Arial Narrow" w:hAnsi="Arial Narrow"/>
          <w:sz w:val="22"/>
          <w:szCs w:val="22"/>
        </w:rPr>
        <w:t xml:space="preserve"> </w:t>
      </w:r>
      <w:r w:rsidRPr="00D81C41">
        <w:rPr>
          <w:rStyle w:val="hps"/>
          <w:rFonts w:ascii="Arial Narrow" w:hAnsi="Arial Narrow"/>
          <w:sz w:val="22"/>
          <w:szCs w:val="22"/>
        </w:rPr>
        <w:t>MOSFET</w:t>
      </w:r>
      <w:r w:rsidRPr="00D81C41">
        <w:rPr>
          <w:rFonts w:ascii="Arial Narrow" w:hAnsi="Arial Narrow"/>
          <w:sz w:val="22"/>
          <w:szCs w:val="22"/>
        </w:rPr>
        <w:t xml:space="preserve"> </w:t>
      </w:r>
      <w:r w:rsidRPr="00D81C41">
        <w:rPr>
          <w:rStyle w:val="hps"/>
          <w:rFonts w:ascii="Arial Narrow" w:hAnsi="Arial Narrow"/>
          <w:sz w:val="22"/>
          <w:szCs w:val="22"/>
        </w:rPr>
        <w:t>avanzada con</w:t>
      </w:r>
      <w:r w:rsidRPr="00D81C41">
        <w:rPr>
          <w:rFonts w:ascii="Arial Narrow" w:hAnsi="Arial Narrow"/>
          <w:sz w:val="22"/>
          <w:szCs w:val="22"/>
        </w:rPr>
        <w:t xml:space="preserve"> </w:t>
      </w:r>
      <w:r w:rsidRPr="00D81C41">
        <w:rPr>
          <w:rStyle w:val="hps"/>
          <w:rFonts w:ascii="Arial Narrow" w:hAnsi="Arial Narrow"/>
          <w:sz w:val="22"/>
          <w:szCs w:val="22"/>
        </w:rPr>
        <w:t>alta frecuencia y</w:t>
      </w:r>
      <w:r w:rsidRPr="00D81C41">
        <w:rPr>
          <w:rFonts w:ascii="Arial Narrow" w:hAnsi="Arial Narrow"/>
          <w:sz w:val="22"/>
          <w:szCs w:val="22"/>
        </w:rPr>
        <w:t xml:space="preserve"> </w:t>
      </w:r>
      <w:r w:rsidRPr="00D81C41">
        <w:rPr>
          <w:rStyle w:val="hps"/>
          <w:rFonts w:ascii="Arial Narrow" w:hAnsi="Arial Narrow"/>
          <w:sz w:val="22"/>
          <w:szCs w:val="22"/>
        </w:rPr>
        <w:t>transformador de</w:t>
      </w:r>
      <w:r w:rsidRPr="00D81C41">
        <w:rPr>
          <w:rFonts w:ascii="Arial Narrow" w:hAnsi="Arial Narrow"/>
          <w:sz w:val="22"/>
          <w:szCs w:val="22"/>
        </w:rPr>
        <w:t xml:space="preserve"> </w:t>
      </w:r>
      <w:r w:rsidRPr="00D81C41">
        <w:rPr>
          <w:rStyle w:val="hps"/>
          <w:rFonts w:ascii="Arial Narrow" w:hAnsi="Arial Narrow"/>
          <w:sz w:val="22"/>
          <w:szCs w:val="22"/>
        </w:rPr>
        <w:t>aislamiento.</w:t>
      </w:r>
    </w:p>
    <w:p w:rsidR="007B746A" w:rsidRPr="00D81C41" w:rsidRDefault="007B746A" w:rsidP="007B746A">
      <w:pPr>
        <w:pStyle w:val="Prrafodelista"/>
        <w:numPr>
          <w:ilvl w:val="0"/>
          <w:numId w:val="1"/>
        </w:numPr>
        <w:rPr>
          <w:rStyle w:val="hps"/>
          <w:rFonts w:ascii="Arial Narrow" w:hAnsi="Arial Narrow"/>
          <w:sz w:val="22"/>
          <w:szCs w:val="22"/>
        </w:rPr>
      </w:pPr>
      <w:r w:rsidRPr="00D81C41">
        <w:rPr>
          <w:rStyle w:val="hps"/>
          <w:rFonts w:ascii="Arial Narrow" w:hAnsi="Arial Narrow"/>
          <w:sz w:val="22"/>
          <w:szCs w:val="22"/>
        </w:rPr>
        <w:t>Proceso de carga completamente controlado por microprocesador.</w:t>
      </w:r>
    </w:p>
    <w:p w:rsidR="007B746A" w:rsidRPr="00D81C41" w:rsidRDefault="007B746A" w:rsidP="007B746A">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 xml:space="preserve">Visualización en pantalla brillante de la corriente de carga, del voltaje de la batería, del tiempo de carga, de la carga suministrada en Ah, y de la energía eléctrica consumida en </w:t>
      </w:r>
      <w:proofErr w:type="spellStart"/>
      <w:r w:rsidRPr="00D81C41">
        <w:rPr>
          <w:rFonts w:ascii="Arial Narrow" w:hAnsi="Arial Narrow"/>
          <w:sz w:val="22"/>
          <w:szCs w:val="22"/>
          <w:lang w:val="es-ES_tradnl"/>
        </w:rPr>
        <w:t>Kwh</w:t>
      </w:r>
      <w:proofErr w:type="spellEnd"/>
      <w:r w:rsidRPr="00D81C41">
        <w:rPr>
          <w:rFonts w:ascii="Arial Narrow" w:hAnsi="Arial Narrow"/>
          <w:sz w:val="22"/>
          <w:szCs w:val="22"/>
          <w:lang w:val="es-ES_tradnl"/>
        </w:rPr>
        <w:t>.</w:t>
      </w:r>
    </w:p>
    <w:p w:rsidR="007B746A" w:rsidRPr="00D81C41" w:rsidRDefault="007B746A" w:rsidP="007B746A">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Posibilidad de cambiar la curva de carga a través de un conmutador, pudiendo elegir entre 16 curvas estándar pre-programadas válidas para b</w:t>
      </w:r>
      <w:r w:rsidR="00B6074E" w:rsidRPr="00D81C41">
        <w:rPr>
          <w:rFonts w:ascii="Arial Narrow" w:hAnsi="Arial Narrow"/>
          <w:sz w:val="22"/>
          <w:szCs w:val="22"/>
          <w:lang w:val="es-ES_tradnl"/>
        </w:rPr>
        <w:t xml:space="preserve">aterías de Pb-ácido, Gel y baterías VRLA. </w:t>
      </w:r>
    </w:p>
    <w:p w:rsidR="00B6074E" w:rsidRPr="00D81C41" w:rsidRDefault="00B6074E" w:rsidP="00B6074E">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Posibilidad de cambiar la tensión de la batería y la corriente de carga mediante un conmutador.</w:t>
      </w:r>
    </w:p>
    <w:p w:rsidR="00B6074E" w:rsidRPr="00D81C41" w:rsidRDefault="00B6074E" w:rsidP="00B6074E">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Inicio del proceso de carga en el modo “</w:t>
      </w:r>
      <w:proofErr w:type="spellStart"/>
      <w:r w:rsidRPr="00D81C41">
        <w:rPr>
          <w:rFonts w:ascii="Arial Narrow" w:hAnsi="Arial Narrow"/>
          <w:sz w:val="22"/>
          <w:szCs w:val="22"/>
          <w:lang w:val="es-ES_tradnl"/>
        </w:rPr>
        <w:t>soft</w:t>
      </w:r>
      <w:proofErr w:type="spellEnd"/>
      <w:r w:rsidRPr="00D81C41">
        <w:rPr>
          <w:rFonts w:ascii="Arial Narrow" w:hAnsi="Arial Narrow"/>
          <w:sz w:val="22"/>
          <w:szCs w:val="22"/>
          <w:lang w:val="es-ES_tradnl"/>
        </w:rPr>
        <w:t xml:space="preserve"> </w:t>
      </w:r>
      <w:proofErr w:type="spellStart"/>
      <w:r w:rsidRPr="00D81C41">
        <w:rPr>
          <w:rFonts w:ascii="Arial Narrow" w:hAnsi="Arial Narrow"/>
          <w:sz w:val="22"/>
          <w:szCs w:val="22"/>
          <w:lang w:val="es-ES_tradnl"/>
        </w:rPr>
        <w:t>start</w:t>
      </w:r>
      <w:proofErr w:type="spellEnd"/>
      <w:r w:rsidRPr="00D81C41">
        <w:rPr>
          <w:rFonts w:ascii="Arial Narrow" w:hAnsi="Arial Narrow"/>
          <w:sz w:val="22"/>
          <w:szCs w:val="22"/>
          <w:lang w:val="es-ES_tradnl"/>
        </w:rPr>
        <w:t>”, almacenamiento de datos del ciclo al finalizar y reinicio automático después de la conexión de una batería nueva.</w:t>
      </w:r>
    </w:p>
    <w:p w:rsidR="00B6074E" w:rsidRPr="00D81C41" w:rsidRDefault="00B6074E" w:rsidP="00B6074E">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Protección contra las inversiones de polaridad, cortocircuitos, sobretensiones o anomalías por medio de un relé de salida.</w:t>
      </w:r>
    </w:p>
    <w:p w:rsidR="00B6074E" w:rsidRPr="00D81C41" w:rsidRDefault="00B6074E" w:rsidP="00B6074E">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Conexiones del cargador a una batería sin chispas en los terminales de</w:t>
      </w:r>
      <w:r w:rsidR="00BF4E1E" w:rsidRPr="00D81C41">
        <w:rPr>
          <w:rFonts w:ascii="Arial Narrow" w:hAnsi="Arial Narrow"/>
          <w:sz w:val="22"/>
          <w:szCs w:val="22"/>
          <w:lang w:val="es-ES_tradnl"/>
        </w:rPr>
        <w:t xml:space="preserve"> salida con la ventaja de una mayor seguridad gracias al reconocimiento de la tensión de la batería con la corriente por un relé de salida abierto normalmente.</w:t>
      </w:r>
    </w:p>
    <w:p w:rsidR="00B6074E" w:rsidRPr="00D81C41" w:rsidRDefault="00B6074E" w:rsidP="00B6074E">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Señalización alfanumérica de posibles anomalías.</w:t>
      </w:r>
    </w:p>
    <w:p w:rsidR="00BF4E1E" w:rsidRPr="00D81C41" w:rsidRDefault="00BF4E1E" w:rsidP="00B6074E">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Parámetros de carga intensiva en caso de tensión en la red de +/-10%</w:t>
      </w:r>
    </w:p>
    <w:p w:rsidR="00225A66" w:rsidRPr="00D81C41" w:rsidRDefault="00225A66" w:rsidP="00B6074E">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Rendimiento &gt; 85%</w:t>
      </w:r>
    </w:p>
    <w:p w:rsidR="00B6074E" w:rsidRPr="00D81C41" w:rsidRDefault="00B6074E" w:rsidP="00B6074E">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Rizado de salid</w:t>
      </w:r>
      <w:r w:rsidR="00225A66" w:rsidRPr="00D81C41">
        <w:rPr>
          <w:rFonts w:ascii="Arial Narrow" w:hAnsi="Arial Narrow"/>
          <w:sz w:val="22"/>
          <w:szCs w:val="22"/>
          <w:lang w:val="es-ES_tradnl"/>
        </w:rPr>
        <w:t>a con carga máxima inferior a 15</w:t>
      </w:r>
      <w:r w:rsidRPr="00D81C41">
        <w:rPr>
          <w:rFonts w:ascii="Arial Narrow" w:hAnsi="Arial Narrow"/>
          <w:sz w:val="22"/>
          <w:szCs w:val="22"/>
          <w:lang w:val="es-ES_tradnl"/>
        </w:rPr>
        <w:t xml:space="preserve">0 </w:t>
      </w:r>
      <w:proofErr w:type="spellStart"/>
      <w:r w:rsidRPr="00D81C41">
        <w:rPr>
          <w:rFonts w:ascii="Arial Narrow" w:hAnsi="Arial Narrow"/>
          <w:sz w:val="22"/>
          <w:szCs w:val="22"/>
          <w:lang w:val="es-ES_tradnl"/>
        </w:rPr>
        <w:t>mV</w:t>
      </w:r>
      <w:proofErr w:type="spellEnd"/>
      <w:r w:rsidRPr="00D81C41">
        <w:rPr>
          <w:rFonts w:ascii="Arial Narrow" w:hAnsi="Arial Narrow"/>
          <w:sz w:val="22"/>
          <w:szCs w:val="22"/>
          <w:lang w:val="es-ES_tradnl"/>
        </w:rPr>
        <w:t>.</w:t>
      </w:r>
    </w:p>
    <w:p w:rsidR="00B6074E" w:rsidRPr="00D81C41" w:rsidRDefault="00B6074E" w:rsidP="00B6074E">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 xml:space="preserve">Compensación de la caída de tensión en los </w:t>
      </w:r>
      <w:r w:rsidR="00225A66" w:rsidRPr="00D81C41">
        <w:rPr>
          <w:rFonts w:ascii="Arial Narrow" w:hAnsi="Arial Narrow"/>
          <w:sz w:val="22"/>
          <w:szCs w:val="22"/>
          <w:lang w:val="es-ES_tradnl"/>
        </w:rPr>
        <w:t>cables de conexión a la batería con algoritmos en el interior del microprocesador.</w:t>
      </w:r>
    </w:p>
    <w:p w:rsidR="00B6074E" w:rsidRPr="00D81C41" w:rsidRDefault="00B6074E" w:rsidP="00B6074E">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 xml:space="preserve">Inicio del ciclo de carga </w:t>
      </w:r>
      <w:r w:rsidR="00225A66" w:rsidRPr="00D81C41">
        <w:rPr>
          <w:rFonts w:ascii="Arial Narrow" w:hAnsi="Arial Narrow"/>
          <w:sz w:val="22"/>
          <w:szCs w:val="22"/>
          <w:lang w:val="es-ES_tradnl"/>
        </w:rPr>
        <w:t>también con baterías de 1V</w:t>
      </w:r>
    </w:p>
    <w:p w:rsidR="007B746A" w:rsidRPr="00D81C41" w:rsidRDefault="00B6074E" w:rsidP="00225A66">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Protección térmica contra subidas de temperatura</w:t>
      </w:r>
      <w:r w:rsidR="00225A66" w:rsidRPr="00D81C41">
        <w:rPr>
          <w:rFonts w:ascii="Arial Narrow" w:hAnsi="Arial Narrow"/>
          <w:sz w:val="22"/>
          <w:szCs w:val="22"/>
          <w:lang w:val="es-ES_tradnl"/>
        </w:rPr>
        <w:t>.</w:t>
      </w:r>
    </w:p>
    <w:p w:rsidR="00225A66" w:rsidRDefault="00DB381E" w:rsidP="00225A66">
      <w:pPr>
        <w:pStyle w:val="Prrafodelista"/>
        <w:numPr>
          <w:ilvl w:val="0"/>
          <w:numId w:val="1"/>
        </w:numPr>
        <w:spacing w:after="200" w:line="276" w:lineRule="auto"/>
        <w:jc w:val="both"/>
        <w:rPr>
          <w:rFonts w:ascii="Arial Narrow" w:hAnsi="Arial Narrow"/>
          <w:sz w:val="22"/>
          <w:szCs w:val="22"/>
          <w:lang w:val="es-ES_tradnl"/>
        </w:rPr>
      </w:pPr>
      <w:r w:rsidRPr="00D81C41">
        <w:rPr>
          <w:rFonts w:ascii="Arial Narrow" w:hAnsi="Arial Narrow"/>
          <w:sz w:val="22"/>
          <w:szCs w:val="22"/>
          <w:lang w:val="es-ES_tradnl"/>
        </w:rPr>
        <w:t>Relé auxiliar que permite la desconexión parcial o total de la máquina. El relé previene que la máquina funcione mientras el cargador esté operativo. Este es un recurso de seguridad.</w:t>
      </w:r>
    </w:p>
    <w:p w:rsidR="00D81C41" w:rsidRDefault="0033336C" w:rsidP="00D81C41">
      <w:pPr>
        <w:spacing w:after="200" w:line="276" w:lineRule="auto"/>
        <w:jc w:val="both"/>
        <w:rPr>
          <w:rFonts w:ascii="Arial Narrow" w:hAnsi="Arial Narrow"/>
          <w:b/>
          <w:i/>
          <w:noProof/>
        </w:rPr>
      </w:pPr>
      <w:r>
        <w:rPr>
          <w:rFonts w:ascii="Arial Narrow" w:hAnsi="Arial Narrow"/>
          <w:b/>
          <w:i/>
          <w:noProof/>
        </w:rPr>
        <w:t>INICIO DE FUNCIONAMIENTO</w:t>
      </w:r>
    </w:p>
    <w:p w:rsidR="00445467" w:rsidRDefault="007A6517" w:rsidP="00D81C41">
      <w:pPr>
        <w:spacing w:after="200" w:line="276" w:lineRule="auto"/>
        <w:jc w:val="both"/>
        <w:rPr>
          <w:rFonts w:ascii="Arial Narrow" w:hAnsi="Arial Narrow"/>
          <w:noProof/>
          <w:sz w:val="22"/>
          <w:szCs w:val="22"/>
        </w:rPr>
      </w:pPr>
      <w:r>
        <w:rPr>
          <w:rFonts w:ascii="Arial Narrow" w:hAnsi="Arial Narrow"/>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410.65pt;margin-top:234.4pt;width:26.05pt;height:17.55pt;z-index:251663360;mso-height-percent:200;mso-height-percent:200;mso-width-relative:margin;mso-height-relative:margin" stroked="f">
            <v:textbox style="mso-fit-shape-to-text:t">
              <w:txbxContent>
                <w:p w:rsidR="0064109D" w:rsidRPr="0064109D" w:rsidRDefault="0064109D" w:rsidP="0064109D">
                  <w:pPr>
                    <w:rPr>
                      <w:rFonts w:ascii="Arial Narrow" w:hAnsi="Arial Narrow"/>
                      <w:sz w:val="18"/>
                      <w:szCs w:val="18"/>
                    </w:rPr>
                  </w:pPr>
                  <w:r w:rsidRPr="0064109D">
                    <w:rPr>
                      <w:rFonts w:ascii="Arial Narrow" w:hAnsi="Arial Narrow"/>
                      <w:sz w:val="18"/>
                      <w:szCs w:val="18"/>
                    </w:rPr>
                    <w:t>1</w:t>
                  </w:r>
                </w:p>
              </w:txbxContent>
            </v:textbox>
          </v:shape>
        </w:pict>
      </w:r>
      <w:r>
        <w:rPr>
          <w:rFonts w:ascii="Arial Narrow" w:hAnsi="Arial Narrow"/>
          <w:noProof/>
          <w:sz w:val="22"/>
          <w:szCs w:val="22"/>
          <w:lang w:eastAsia="en-US"/>
        </w:rPr>
        <w:pict>
          <v:shape id="_x0000_s1027" type="#_x0000_t202" style="position:absolute;left:0;text-align:left;margin-left:1.25pt;margin-top:227.65pt;width:129.7pt;height:17.55pt;z-index:251660288;mso-height-percent:200;mso-height-percent:200;mso-width-relative:margin;mso-height-relative:margin" stroked="f">
            <v:textbox style="mso-fit-shape-to-text:t">
              <w:txbxContent>
                <w:p w:rsidR="0064109D" w:rsidRPr="0064109D" w:rsidRDefault="0064109D">
                  <w:pPr>
                    <w:rPr>
                      <w:rFonts w:ascii="Arial Narrow" w:hAnsi="Arial Narrow"/>
                      <w:i/>
                      <w:sz w:val="18"/>
                      <w:szCs w:val="18"/>
                    </w:rPr>
                  </w:pPr>
                  <w:r w:rsidRPr="0064109D">
                    <w:rPr>
                      <w:rFonts w:ascii="Arial Narrow" w:hAnsi="Arial Narrow"/>
                      <w:i/>
                      <w:sz w:val="18"/>
                      <w:szCs w:val="18"/>
                    </w:rPr>
                    <w:t>Departamento Técnico</w:t>
                  </w:r>
                </w:p>
              </w:txbxContent>
            </v:textbox>
          </v:shape>
        </w:pict>
      </w:r>
      <w:r>
        <w:rPr>
          <w:rFonts w:ascii="Arial Narrow" w:hAnsi="Arial Narrow"/>
          <w:noProof/>
          <w:sz w:val="22"/>
          <w:szCs w:val="22"/>
        </w:rPr>
        <w:pict>
          <v:shape id="_x0000_s1028" type="#_x0000_t32" style="position:absolute;left:0;text-align:left;margin-left:1.25pt;margin-top:227.65pt;width:420.5pt;height:0;z-index:251661312" o:connectortype="straight"/>
        </w:pict>
      </w:r>
      <w:r w:rsidR="00D81C41">
        <w:rPr>
          <w:rFonts w:ascii="Arial Narrow" w:hAnsi="Arial Narrow"/>
          <w:noProof/>
          <w:sz w:val="22"/>
          <w:szCs w:val="22"/>
        </w:rPr>
        <w:t xml:space="preserve">Al encender el cargador de baterías  CBHF2-D 36V 25 A, los datos de programación aparecen en la pantalla (estos parámetros dependen de la configuración interna del microprocesador). Después del logo </w:t>
      </w:r>
      <w:r w:rsidR="00D81C41" w:rsidRPr="00D81C41">
        <w:rPr>
          <w:rFonts w:ascii="Arial Narrow" w:hAnsi="Arial Narrow"/>
          <w:b/>
          <w:noProof/>
          <w:sz w:val="22"/>
          <w:szCs w:val="22"/>
        </w:rPr>
        <w:t>“SPE”</w:t>
      </w:r>
      <w:r w:rsidR="00D81C41">
        <w:rPr>
          <w:rFonts w:ascii="Arial Narrow" w:hAnsi="Arial Narrow"/>
          <w:noProof/>
          <w:sz w:val="22"/>
          <w:szCs w:val="22"/>
        </w:rPr>
        <w:t xml:space="preserve"> se puede ver en la pantalla la versión del software instalada en la máquina. A continuación aparece una secuencia con los parámetros programados según la configuración interna del microprocesador. (Ver tablas en la pag. 3): tensión de la batería, corriente de carga, número de la curva de carga</w:t>
      </w:r>
      <w:r w:rsidR="00730FB8">
        <w:rPr>
          <w:rFonts w:ascii="Arial Narrow" w:hAnsi="Arial Narrow"/>
          <w:noProof/>
          <w:sz w:val="22"/>
          <w:szCs w:val="22"/>
        </w:rPr>
        <w:t xml:space="preserve"> y aparece el mensaj</w:t>
      </w:r>
      <w:r w:rsidR="00D81C41">
        <w:rPr>
          <w:rFonts w:ascii="Arial Narrow" w:hAnsi="Arial Narrow"/>
          <w:noProof/>
          <w:sz w:val="22"/>
          <w:szCs w:val="22"/>
        </w:rPr>
        <w:t xml:space="preserve">e </w:t>
      </w:r>
      <w:r w:rsidR="00D81C41" w:rsidRPr="00730FB8">
        <w:rPr>
          <w:rFonts w:ascii="Arial Narrow" w:hAnsi="Arial Narrow"/>
          <w:b/>
          <w:noProof/>
          <w:sz w:val="22"/>
          <w:szCs w:val="22"/>
        </w:rPr>
        <w:t>“GEL”</w:t>
      </w:r>
      <w:r w:rsidR="00D81C41">
        <w:rPr>
          <w:rFonts w:ascii="Arial Narrow" w:hAnsi="Arial Narrow"/>
          <w:noProof/>
          <w:sz w:val="22"/>
          <w:szCs w:val="22"/>
        </w:rPr>
        <w:t xml:space="preserve"> </w:t>
      </w:r>
      <w:r w:rsidR="00730FB8">
        <w:rPr>
          <w:rFonts w:ascii="Arial Narrow" w:hAnsi="Arial Narrow"/>
          <w:noProof/>
          <w:sz w:val="22"/>
          <w:szCs w:val="22"/>
        </w:rPr>
        <w:t xml:space="preserve">si lo que programamos es la curva de carga para baterías de Gel, o </w:t>
      </w:r>
      <w:r w:rsidR="00730FB8" w:rsidRPr="00730FB8">
        <w:rPr>
          <w:rFonts w:ascii="Arial Narrow" w:hAnsi="Arial Narrow"/>
          <w:b/>
          <w:noProof/>
          <w:sz w:val="22"/>
          <w:szCs w:val="22"/>
        </w:rPr>
        <w:t>“Acd”</w:t>
      </w:r>
      <w:r w:rsidR="00730FB8">
        <w:rPr>
          <w:rFonts w:ascii="Arial Narrow" w:hAnsi="Arial Narrow"/>
          <w:noProof/>
          <w:sz w:val="22"/>
          <w:szCs w:val="22"/>
        </w:rPr>
        <w:t xml:space="preserve"> si programamos la curva de carga para baterías de Pb-ácido (Wet). Después de estas operaciones, el cargador ya está listo para comprobar la tensión de la batería y decidir si se debe iniciar o no el proceso de carga. Si la batería no está conectada al cargador, </w:t>
      </w:r>
      <w:r w:rsidR="00FC3EB8" w:rsidRPr="00FC3EB8">
        <w:rPr>
          <w:rFonts w:ascii="Arial Narrow" w:hAnsi="Arial Narrow"/>
          <w:noProof/>
          <w:sz w:val="22"/>
          <w:szCs w:val="22"/>
        </w:rPr>
        <w:t>aparece</w:t>
      </w:r>
      <w:r w:rsidR="00730FB8" w:rsidRPr="00FC3EB8">
        <w:rPr>
          <w:rFonts w:ascii="Arial Narrow" w:hAnsi="Arial Narrow"/>
          <w:noProof/>
          <w:sz w:val="22"/>
          <w:szCs w:val="22"/>
        </w:rPr>
        <w:t>rá</w:t>
      </w:r>
      <w:r w:rsidR="00730FB8">
        <w:rPr>
          <w:rFonts w:ascii="Arial Narrow" w:hAnsi="Arial Narrow"/>
          <w:noProof/>
          <w:sz w:val="22"/>
          <w:szCs w:val="22"/>
        </w:rPr>
        <w:t xml:space="preserve"> el mensaje “bat”. El mismo mensaje aparecerá también en caso de que el resultado del test sea negativo</w:t>
      </w:r>
      <w:r w:rsidR="00EE4E22">
        <w:rPr>
          <w:rFonts w:ascii="Arial Narrow" w:hAnsi="Arial Narrow"/>
          <w:noProof/>
          <w:sz w:val="22"/>
          <w:szCs w:val="22"/>
        </w:rPr>
        <w:t xml:space="preserve"> (por ejemplo, polaridad invertida, o una batería con tensión incorrecta). Si el resultado del test es positivo, la información de la tensión de la batería aparecerá en la pantalla durante 5 segundos, con el relé de salida abierto.</w:t>
      </w:r>
      <w:r w:rsidR="0033336C" w:rsidRPr="0033336C">
        <w:rPr>
          <w:rFonts w:ascii="Arial Narrow" w:hAnsi="Arial Narrow"/>
          <w:noProof/>
          <w:sz w:val="22"/>
          <w:szCs w:val="22"/>
        </w:rPr>
        <w:t>De</w:t>
      </w:r>
      <w:r w:rsidR="00EE4E22" w:rsidRPr="0033336C">
        <w:rPr>
          <w:rFonts w:ascii="Arial Narrow" w:hAnsi="Arial Narrow"/>
          <w:noProof/>
          <w:sz w:val="22"/>
          <w:szCs w:val="22"/>
        </w:rPr>
        <w:t>spués</w:t>
      </w:r>
      <w:r w:rsidR="00EE4E22">
        <w:rPr>
          <w:rFonts w:ascii="Arial Narrow" w:hAnsi="Arial Narrow"/>
          <w:noProof/>
          <w:sz w:val="22"/>
          <w:szCs w:val="22"/>
        </w:rPr>
        <w:t xml:space="preserve"> de los 5 segundos ya se puede iniciar el proceso de carga. El relé de salida se cierra </w:t>
      </w:r>
      <w:r w:rsidR="004900D0">
        <w:rPr>
          <w:rFonts w:ascii="Arial Narrow" w:hAnsi="Arial Narrow"/>
          <w:noProof/>
          <w:sz w:val="22"/>
          <w:szCs w:val="22"/>
        </w:rPr>
        <w:t xml:space="preserve">y la corriente de la primera fase comienza a subir lentamente hasta que alcanza el valor programado. </w:t>
      </w:r>
    </w:p>
    <w:p w:rsidR="00445467" w:rsidRPr="00445467" w:rsidRDefault="007A6517" w:rsidP="00445467">
      <w:pPr>
        <w:spacing w:after="200" w:line="276" w:lineRule="auto"/>
        <w:jc w:val="both"/>
        <w:rPr>
          <w:rFonts w:ascii="Arial Narrow" w:hAnsi="Arial Narrow"/>
          <w:noProof/>
          <w:sz w:val="22"/>
          <w:szCs w:val="22"/>
        </w:rPr>
      </w:pPr>
      <w:r>
        <w:rPr>
          <w:rFonts w:ascii="Arial Narrow" w:hAnsi="Arial Narrow"/>
          <w:noProof/>
          <w:sz w:val="22"/>
          <w:szCs w:val="22"/>
        </w:rPr>
        <w:lastRenderedPageBreak/>
        <w:pict>
          <v:shape id="_x0000_s1036" type="#_x0000_t202" style="position:absolute;left:0;text-align:left;margin-left:422.65pt;margin-top:709.05pt;width:26.05pt;height:17.55pt;z-index:251670528;mso-height-percent:200;mso-height-percent:200;mso-width-relative:margin;mso-height-relative:margin" stroked="f">
            <v:textbox style="mso-fit-shape-to-text:t">
              <w:txbxContent>
                <w:p w:rsidR="00445467" w:rsidRPr="0064109D" w:rsidRDefault="00445467" w:rsidP="00445467">
                  <w:pPr>
                    <w:rPr>
                      <w:rFonts w:ascii="Arial Narrow" w:hAnsi="Arial Narrow"/>
                      <w:sz w:val="18"/>
                      <w:szCs w:val="18"/>
                    </w:rPr>
                  </w:pPr>
                  <w:r>
                    <w:rPr>
                      <w:rFonts w:ascii="Arial Narrow" w:hAnsi="Arial Narrow"/>
                      <w:sz w:val="18"/>
                      <w:szCs w:val="18"/>
                    </w:rPr>
                    <w:t>2</w:t>
                  </w:r>
                </w:p>
              </w:txbxContent>
            </v:textbox>
          </v:shape>
        </w:pict>
      </w:r>
      <w:r>
        <w:rPr>
          <w:rFonts w:ascii="Arial Narrow" w:hAnsi="Arial Narrow"/>
          <w:noProof/>
          <w:sz w:val="22"/>
          <w:szCs w:val="22"/>
        </w:rPr>
        <w:pict>
          <v:shape id="_x0000_s1035" type="#_x0000_t202" style="position:absolute;left:0;text-align:left;margin-left:13.25pt;margin-top:702.3pt;width:129.7pt;height:17.55pt;z-index:251669504;mso-height-percent:200;mso-height-percent:200;mso-width-relative:margin;mso-height-relative:margin" stroked="f">
            <v:textbox style="mso-fit-shape-to-text:t">
              <w:txbxContent>
                <w:p w:rsidR="00445467" w:rsidRPr="0064109D" w:rsidRDefault="00445467" w:rsidP="00445467">
                  <w:pPr>
                    <w:rPr>
                      <w:rFonts w:ascii="Arial Narrow" w:hAnsi="Arial Narrow"/>
                      <w:i/>
                      <w:sz w:val="18"/>
                      <w:szCs w:val="18"/>
                    </w:rPr>
                  </w:pPr>
                  <w:r w:rsidRPr="0064109D">
                    <w:rPr>
                      <w:rFonts w:ascii="Arial Narrow" w:hAnsi="Arial Narrow"/>
                      <w:i/>
                      <w:sz w:val="18"/>
                      <w:szCs w:val="18"/>
                    </w:rPr>
                    <w:t>Departamento Técnico</w:t>
                  </w:r>
                </w:p>
              </w:txbxContent>
            </v:textbox>
          </v:shape>
        </w:pict>
      </w:r>
      <w:r>
        <w:rPr>
          <w:rFonts w:ascii="Arial Narrow" w:hAnsi="Arial Narrow"/>
          <w:noProof/>
          <w:sz w:val="22"/>
          <w:szCs w:val="22"/>
        </w:rPr>
        <w:pict>
          <v:shape id="_x0000_s1034" type="#_x0000_t32" style="position:absolute;left:0;text-align:left;margin-left:13.25pt;margin-top:702.3pt;width:420.5pt;height:0;z-index:251668480" o:connectortype="straight"/>
        </w:pict>
      </w:r>
      <w:r>
        <w:rPr>
          <w:rFonts w:ascii="Arial Narrow" w:hAnsi="Arial Narrow"/>
          <w:noProof/>
          <w:sz w:val="22"/>
          <w:szCs w:val="22"/>
        </w:rPr>
        <w:pict>
          <v:shape id="_x0000_s1032" type="#_x0000_t32" style="position:absolute;left:0;text-align:left;margin-left:-1.05pt;margin-top:18.9pt;width:426.4pt;height:.05pt;z-index:251665408" o:connectortype="straight"/>
        </w:pict>
      </w:r>
      <w:r>
        <w:rPr>
          <w:rFonts w:ascii="Arial Narrow" w:hAnsi="Arial Narrow"/>
          <w:i/>
          <w:noProof/>
        </w:rPr>
        <w:pict>
          <v:rect id="_x0000_s1033" style="position:absolute;left:0;text-align:left;margin-left:-38.3pt;margin-top:-21.3pt;width:518.05pt;height:752.7pt;z-index:-251649024"/>
        </w:pict>
      </w:r>
      <w:r w:rsidR="00445467" w:rsidRPr="007B746A">
        <w:rPr>
          <w:rFonts w:ascii="Arial Narrow" w:hAnsi="Arial Narrow"/>
          <w:i/>
          <w:noProof/>
        </w:rPr>
        <w:t>S.P.E. Electrónica Industrial</w:t>
      </w:r>
    </w:p>
    <w:p w:rsidR="00445467" w:rsidRDefault="00445467" w:rsidP="00D81C41">
      <w:pPr>
        <w:spacing w:after="200" w:line="276" w:lineRule="auto"/>
        <w:jc w:val="both"/>
        <w:rPr>
          <w:rFonts w:ascii="Arial Narrow" w:hAnsi="Arial Narrow"/>
          <w:noProof/>
          <w:sz w:val="22"/>
          <w:szCs w:val="22"/>
        </w:rPr>
      </w:pPr>
    </w:p>
    <w:p w:rsidR="004900D0" w:rsidRDefault="00FB3BF0" w:rsidP="00D81C41">
      <w:pPr>
        <w:spacing w:after="200" w:line="276" w:lineRule="auto"/>
        <w:jc w:val="both"/>
        <w:rPr>
          <w:rFonts w:ascii="Arial Narrow" w:hAnsi="Arial Narrow"/>
          <w:noProof/>
          <w:sz w:val="22"/>
          <w:szCs w:val="22"/>
        </w:rPr>
      </w:pPr>
      <w:r>
        <w:rPr>
          <w:rFonts w:ascii="Arial Narrow" w:hAnsi="Arial Narrow"/>
          <w:noProof/>
          <w:sz w:val="22"/>
          <w:szCs w:val="22"/>
        </w:rPr>
        <w:t xml:space="preserve">Si el </w:t>
      </w:r>
      <w:r w:rsidR="004900D0">
        <w:rPr>
          <w:rFonts w:ascii="Arial Narrow" w:hAnsi="Arial Narrow"/>
          <w:noProof/>
          <w:sz w:val="22"/>
          <w:szCs w:val="22"/>
        </w:rPr>
        <w:t>usuario desconecta la batería del carga</w:t>
      </w:r>
      <w:r w:rsidR="002E74B3">
        <w:rPr>
          <w:rFonts w:ascii="Arial Narrow" w:hAnsi="Arial Narrow"/>
          <w:noProof/>
          <w:sz w:val="22"/>
          <w:szCs w:val="22"/>
        </w:rPr>
        <w:t>dor durante el proceso de carga, después de unos pocos segundos el cargador se reiniciará y estará preparado para iniciar un nuevo proceso de carga. La pantalla siempre muestra la corriente de carga de la batería. La tensión, el tiempo desde que se inició el proceso de carga, el rendimiento en Ah y la energía consumida en Kwh se pueden visualizar si presionamos el botón S. El proceso de carga se muestra con tres LED: rojo, amarillo y verde, como en todos los cargadores de baterías. El LED verde indica la parada de carga o la última fase en caso de procesos de carga profunda.; en el primer caso, el relé está abierto para desconectar galvánicamente la batería del cargador.</w:t>
      </w:r>
    </w:p>
    <w:p w:rsidR="0033336C" w:rsidRPr="00456F21" w:rsidRDefault="00723200" w:rsidP="0033336C">
      <w:pPr>
        <w:spacing w:after="200" w:line="276" w:lineRule="auto"/>
        <w:jc w:val="both"/>
        <w:rPr>
          <w:rFonts w:ascii="Arial Narrow" w:hAnsi="Arial Narrow"/>
          <w:b/>
          <w:i/>
          <w:noProof/>
          <w:sz w:val="22"/>
          <w:szCs w:val="22"/>
        </w:rPr>
      </w:pPr>
      <w:r w:rsidRPr="00456F21">
        <w:rPr>
          <w:rFonts w:ascii="Arial Narrow" w:hAnsi="Arial Narrow"/>
          <w:b/>
          <w:i/>
          <w:noProof/>
          <w:sz w:val="22"/>
          <w:szCs w:val="22"/>
        </w:rPr>
        <w:t>OBSERVACIONE</w:t>
      </w:r>
      <w:r w:rsidR="0033336C" w:rsidRPr="00456F21">
        <w:rPr>
          <w:rFonts w:ascii="Arial Narrow" w:hAnsi="Arial Narrow"/>
          <w:b/>
          <w:i/>
          <w:noProof/>
          <w:sz w:val="22"/>
          <w:szCs w:val="22"/>
        </w:rPr>
        <w:t>S TÉCNICAS</w:t>
      </w:r>
    </w:p>
    <w:p w:rsidR="00723200" w:rsidRPr="00456F21" w:rsidRDefault="00723200" w:rsidP="00723200">
      <w:pPr>
        <w:pStyle w:val="Prrafodelista"/>
        <w:numPr>
          <w:ilvl w:val="0"/>
          <w:numId w:val="4"/>
        </w:numPr>
        <w:spacing w:after="200" w:line="276" w:lineRule="auto"/>
        <w:jc w:val="both"/>
        <w:rPr>
          <w:rFonts w:ascii="Arial Narrow" w:hAnsi="Arial Narrow"/>
          <w:i/>
          <w:noProof/>
          <w:sz w:val="22"/>
          <w:szCs w:val="22"/>
        </w:rPr>
      </w:pPr>
      <w:r w:rsidRPr="00456F21">
        <w:rPr>
          <w:rFonts w:ascii="Arial Narrow" w:hAnsi="Arial Narrow"/>
          <w:i/>
          <w:noProof/>
          <w:sz w:val="22"/>
          <w:szCs w:val="22"/>
        </w:rPr>
        <w:t xml:space="preserve">Cuando se alcanza la máxima tensión admitida para una batería específica (información proporcionada por el fabricante) aparece en la pantalla el mensaje de error: </w:t>
      </w:r>
      <w:r w:rsidRPr="00456F21">
        <w:rPr>
          <w:rFonts w:ascii="Arial Narrow" w:hAnsi="Arial Narrow"/>
          <w:b/>
          <w:i/>
          <w:noProof/>
          <w:sz w:val="22"/>
          <w:szCs w:val="22"/>
        </w:rPr>
        <w:t>“E01”</w:t>
      </w:r>
      <w:r w:rsidRPr="00456F21">
        <w:rPr>
          <w:rFonts w:ascii="Arial Narrow" w:hAnsi="Arial Narrow"/>
          <w:i/>
          <w:noProof/>
          <w:sz w:val="22"/>
          <w:szCs w:val="22"/>
        </w:rPr>
        <w:t xml:space="preserve"> y se termina el proceso.</w:t>
      </w:r>
    </w:p>
    <w:p w:rsidR="00723200" w:rsidRPr="00456F21" w:rsidRDefault="00723200" w:rsidP="00723200">
      <w:pPr>
        <w:pStyle w:val="Prrafodelista"/>
        <w:numPr>
          <w:ilvl w:val="0"/>
          <w:numId w:val="4"/>
        </w:numPr>
        <w:spacing w:after="200" w:line="276" w:lineRule="auto"/>
        <w:jc w:val="both"/>
        <w:rPr>
          <w:rFonts w:ascii="Arial Narrow" w:hAnsi="Arial Narrow"/>
          <w:i/>
          <w:noProof/>
          <w:sz w:val="22"/>
          <w:szCs w:val="22"/>
        </w:rPr>
      </w:pPr>
      <w:r w:rsidRPr="00456F21">
        <w:rPr>
          <w:rFonts w:ascii="Arial Narrow" w:hAnsi="Arial Narrow"/>
          <w:i/>
          <w:noProof/>
          <w:sz w:val="22"/>
          <w:szCs w:val="22"/>
        </w:rPr>
        <w:t xml:space="preserve">Mediante el uso de un termostato interno, el proceso de carga se </w:t>
      </w:r>
      <w:r w:rsidR="004956F3" w:rsidRPr="00456F21">
        <w:rPr>
          <w:rFonts w:ascii="Arial Narrow" w:hAnsi="Arial Narrow"/>
          <w:i/>
          <w:noProof/>
          <w:sz w:val="22"/>
          <w:szCs w:val="22"/>
        </w:rPr>
        <w:t xml:space="preserve">puede interrumpir </w:t>
      </w:r>
      <w:r w:rsidR="00FC3EB8" w:rsidRPr="00FC3EB8">
        <w:rPr>
          <w:rFonts w:ascii="Arial Narrow" w:hAnsi="Arial Narrow"/>
          <w:i/>
          <w:noProof/>
          <w:sz w:val="22"/>
          <w:szCs w:val="22"/>
        </w:rPr>
        <w:t>cuando</w:t>
      </w:r>
      <w:r w:rsidRPr="00456F21">
        <w:rPr>
          <w:rFonts w:ascii="Arial Narrow" w:hAnsi="Arial Narrow"/>
          <w:i/>
          <w:noProof/>
          <w:sz w:val="22"/>
          <w:szCs w:val="22"/>
        </w:rPr>
        <w:t xml:space="preserve"> el cargador se sobrecaliente.</w:t>
      </w:r>
      <w:r w:rsidR="004956F3" w:rsidRPr="00456F21">
        <w:rPr>
          <w:rFonts w:ascii="Arial Narrow" w:hAnsi="Arial Narrow"/>
          <w:i/>
          <w:noProof/>
          <w:sz w:val="22"/>
          <w:szCs w:val="22"/>
        </w:rPr>
        <w:t xml:space="preserve"> En este caso, el mensaje de error que aparece en la pantalla es </w:t>
      </w:r>
      <w:r w:rsidR="004956F3" w:rsidRPr="00456F21">
        <w:rPr>
          <w:rFonts w:ascii="Arial Narrow" w:hAnsi="Arial Narrow"/>
          <w:b/>
          <w:i/>
          <w:noProof/>
          <w:sz w:val="22"/>
          <w:szCs w:val="22"/>
        </w:rPr>
        <w:t>“E02”</w:t>
      </w:r>
      <w:r w:rsidR="004956F3" w:rsidRPr="00456F21">
        <w:rPr>
          <w:rFonts w:ascii="Arial Narrow" w:hAnsi="Arial Narrow"/>
          <w:i/>
          <w:noProof/>
          <w:sz w:val="22"/>
          <w:szCs w:val="22"/>
        </w:rPr>
        <w:t xml:space="preserve"> </w:t>
      </w:r>
    </w:p>
    <w:p w:rsidR="004956F3" w:rsidRPr="00456F21" w:rsidRDefault="004956F3" w:rsidP="00723200">
      <w:pPr>
        <w:pStyle w:val="Prrafodelista"/>
        <w:numPr>
          <w:ilvl w:val="0"/>
          <w:numId w:val="4"/>
        </w:numPr>
        <w:spacing w:after="200" w:line="276" w:lineRule="auto"/>
        <w:jc w:val="both"/>
        <w:rPr>
          <w:rFonts w:ascii="Arial Narrow" w:hAnsi="Arial Narrow"/>
          <w:i/>
          <w:noProof/>
          <w:sz w:val="22"/>
          <w:szCs w:val="22"/>
        </w:rPr>
      </w:pPr>
      <w:r w:rsidRPr="00456F21">
        <w:rPr>
          <w:rFonts w:ascii="Arial Narrow" w:hAnsi="Arial Narrow"/>
          <w:i/>
          <w:noProof/>
          <w:sz w:val="22"/>
          <w:szCs w:val="22"/>
        </w:rPr>
        <w:t xml:space="preserve">Posibilidad de establecer cada fase de </w:t>
      </w:r>
      <w:r w:rsidRPr="00FC3EB8">
        <w:rPr>
          <w:rFonts w:ascii="Arial Narrow" w:hAnsi="Arial Narrow"/>
          <w:i/>
          <w:noProof/>
          <w:sz w:val="22"/>
          <w:szCs w:val="22"/>
        </w:rPr>
        <w:t>car</w:t>
      </w:r>
      <w:r w:rsidR="00765870" w:rsidRPr="00FC3EB8">
        <w:rPr>
          <w:rFonts w:ascii="Arial Narrow" w:hAnsi="Arial Narrow"/>
          <w:i/>
          <w:noProof/>
          <w:sz w:val="22"/>
          <w:szCs w:val="22"/>
        </w:rPr>
        <w:t>ga individual</w:t>
      </w:r>
      <w:r w:rsidR="00FC3EB8">
        <w:rPr>
          <w:rFonts w:ascii="Arial Narrow" w:hAnsi="Arial Narrow"/>
          <w:i/>
          <w:noProof/>
          <w:sz w:val="22"/>
          <w:szCs w:val="22"/>
        </w:rPr>
        <w:t>mente</w:t>
      </w:r>
      <w:r w:rsidR="00765870" w:rsidRPr="00456F21">
        <w:rPr>
          <w:rFonts w:ascii="Arial Narrow" w:hAnsi="Arial Narrow"/>
          <w:i/>
          <w:noProof/>
          <w:sz w:val="22"/>
          <w:szCs w:val="22"/>
        </w:rPr>
        <w:t>. Cuando exceda</w:t>
      </w:r>
      <w:r w:rsidRPr="00456F21">
        <w:rPr>
          <w:rFonts w:ascii="Arial Narrow" w:hAnsi="Arial Narrow"/>
          <w:i/>
          <w:noProof/>
          <w:sz w:val="22"/>
          <w:szCs w:val="22"/>
        </w:rPr>
        <w:t xml:space="preserve"> este tiempo, la carga se interrumpirá y aparecerá en la pantalla el mensaje de error </w:t>
      </w:r>
      <w:r w:rsidRPr="00456F21">
        <w:rPr>
          <w:rFonts w:ascii="Arial Narrow" w:hAnsi="Arial Narrow"/>
          <w:b/>
          <w:i/>
          <w:noProof/>
          <w:sz w:val="22"/>
          <w:szCs w:val="22"/>
        </w:rPr>
        <w:t>“E03”</w:t>
      </w:r>
    </w:p>
    <w:p w:rsidR="00765870" w:rsidRPr="00456F21" w:rsidRDefault="00765870" w:rsidP="00723200">
      <w:pPr>
        <w:pStyle w:val="Prrafodelista"/>
        <w:numPr>
          <w:ilvl w:val="0"/>
          <w:numId w:val="4"/>
        </w:numPr>
        <w:spacing w:after="200" w:line="276" w:lineRule="auto"/>
        <w:jc w:val="both"/>
        <w:rPr>
          <w:rFonts w:ascii="Arial Narrow" w:hAnsi="Arial Narrow"/>
          <w:i/>
          <w:noProof/>
          <w:sz w:val="22"/>
          <w:szCs w:val="22"/>
        </w:rPr>
      </w:pPr>
      <w:r w:rsidRPr="00456F21">
        <w:rPr>
          <w:rFonts w:ascii="Arial Narrow" w:hAnsi="Arial Narrow"/>
          <w:i/>
          <w:noProof/>
          <w:sz w:val="22"/>
          <w:szCs w:val="22"/>
        </w:rPr>
        <w:t xml:space="preserve">Si aparece en la pantalla el mensaje </w:t>
      </w:r>
      <w:r w:rsidRPr="00456F21">
        <w:rPr>
          <w:rFonts w:ascii="Arial Narrow" w:hAnsi="Arial Narrow"/>
          <w:b/>
          <w:i/>
          <w:noProof/>
          <w:sz w:val="22"/>
          <w:szCs w:val="22"/>
        </w:rPr>
        <w:t>“SCt”,</w:t>
      </w:r>
      <w:r w:rsidRPr="00456F21">
        <w:rPr>
          <w:rFonts w:ascii="Arial Narrow" w:hAnsi="Arial Narrow"/>
          <w:i/>
          <w:noProof/>
          <w:sz w:val="22"/>
          <w:szCs w:val="22"/>
        </w:rPr>
        <w:t xml:space="preserve"> indica el funcionamiento del temporizador de seguridad.</w:t>
      </w:r>
    </w:p>
    <w:p w:rsidR="00765870" w:rsidRPr="00456F21" w:rsidRDefault="00765870" w:rsidP="00723200">
      <w:pPr>
        <w:pStyle w:val="Prrafodelista"/>
        <w:numPr>
          <w:ilvl w:val="0"/>
          <w:numId w:val="4"/>
        </w:numPr>
        <w:spacing w:after="200" w:line="276" w:lineRule="auto"/>
        <w:jc w:val="both"/>
        <w:rPr>
          <w:rFonts w:ascii="Arial Narrow" w:hAnsi="Arial Narrow"/>
          <w:i/>
          <w:noProof/>
          <w:sz w:val="22"/>
          <w:szCs w:val="22"/>
        </w:rPr>
      </w:pPr>
      <w:r w:rsidRPr="00456F21">
        <w:rPr>
          <w:rFonts w:ascii="Arial Narrow" w:hAnsi="Arial Narrow"/>
          <w:i/>
          <w:noProof/>
          <w:sz w:val="22"/>
          <w:szCs w:val="22"/>
        </w:rPr>
        <w:t xml:space="preserve">El mensaje </w:t>
      </w:r>
      <w:r w:rsidRPr="00456F21">
        <w:rPr>
          <w:rFonts w:ascii="Arial Narrow" w:hAnsi="Arial Narrow"/>
          <w:b/>
          <w:i/>
          <w:noProof/>
          <w:sz w:val="22"/>
          <w:szCs w:val="22"/>
        </w:rPr>
        <w:t>“Srt”</w:t>
      </w:r>
      <w:r w:rsidRPr="00456F21">
        <w:rPr>
          <w:rFonts w:ascii="Arial Narrow" w:hAnsi="Arial Narrow"/>
          <w:i/>
          <w:noProof/>
          <w:sz w:val="22"/>
          <w:szCs w:val="22"/>
        </w:rPr>
        <w:t xml:space="preserve"> aparecerá en la pantalla en caso de corto circuito.</w:t>
      </w:r>
    </w:p>
    <w:p w:rsidR="00765870" w:rsidRPr="00456F21" w:rsidRDefault="007A6517" w:rsidP="00765870">
      <w:pPr>
        <w:spacing w:after="200" w:line="276" w:lineRule="auto"/>
        <w:jc w:val="both"/>
        <w:rPr>
          <w:rFonts w:ascii="Arial Narrow" w:hAnsi="Arial Narrow"/>
          <w:i/>
          <w:noProof/>
          <w:sz w:val="22"/>
          <w:szCs w:val="22"/>
        </w:rPr>
      </w:pPr>
      <w:r>
        <w:rPr>
          <w:rFonts w:ascii="Arial Narrow" w:hAnsi="Arial Narrow"/>
          <w:noProof/>
          <w:sz w:val="22"/>
          <w:szCs w:val="22"/>
        </w:rPr>
        <w:pict>
          <v:shape id="_x0000_s1039" type="#_x0000_t32" style="position:absolute;left:0;text-align:left;margin-left:2.15pt;margin-top:7.55pt;width:420.5pt;height:0;z-index:251672576" o:connectortype="straight"/>
        </w:pict>
      </w:r>
    </w:p>
    <w:p w:rsidR="00765870" w:rsidRPr="00456F21" w:rsidRDefault="00765870" w:rsidP="00765870">
      <w:pPr>
        <w:spacing w:after="200" w:line="276" w:lineRule="auto"/>
        <w:jc w:val="both"/>
        <w:rPr>
          <w:rFonts w:ascii="Arial Narrow" w:hAnsi="Arial Narrow"/>
          <w:i/>
          <w:noProof/>
          <w:sz w:val="22"/>
          <w:szCs w:val="22"/>
        </w:rPr>
      </w:pPr>
      <w:r w:rsidRPr="00456F21">
        <w:rPr>
          <w:rFonts w:ascii="Arial Narrow" w:hAnsi="Arial Narrow"/>
          <w:i/>
          <w:noProof/>
          <w:sz w:val="22"/>
          <w:szCs w:val="22"/>
        </w:rPr>
        <w:t>Los Centros de Servicio Autorizados pueden cambiar la tensión de la batería y la corriente de carg</w:t>
      </w:r>
      <w:r w:rsidR="0092737B" w:rsidRPr="00456F21">
        <w:rPr>
          <w:rFonts w:ascii="Arial Narrow" w:hAnsi="Arial Narrow"/>
          <w:i/>
          <w:noProof/>
          <w:sz w:val="22"/>
          <w:szCs w:val="22"/>
        </w:rPr>
        <w:t>a a través de un interruptor DIP</w:t>
      </w:r>
      <w:r w:rsidRPr="00456F21">
        <w:rPr>
          <w:rFonts w:ascii="Arial Narrow" w:hAnsi="Arial Narrow"/>
          <w:i/>
          <w:noProof/>
          <w:sz w:val="22"/>
          <w:szCs w:val="22"/>
        </w:rPr>
        <w:t>.</w:t>
      </w:r>
      <w:r w:rsidR="005D37D2" w:rsidRPr="00456F21">
        <w:rPr>
          <w:rFonts w:ascii="Arial Narrow" w:hAnsi="Arial Narrow"/>
          <w:i/>
          <w:noProof/>
          <w:sz w:val="22"/>
          <w:szCs w:val="22"/>
        </w:rPr>
        <w:t xml:space="preserve"> En la tarjeta de control colocada detrás del frontal del cargador podemos ve</w:t>
      </w:r>
      <w:r w:rsidR="0092737B" w:rsidRPr="00456F21">
        <w:rPr>
          <w:rFonts w:ascii="Arial Narrow" w:hAnsi="Arial Narrow"/>
          <w:i/>
          <w:noProof/>
          <w:sz w:val="22"/>
          <w:szCs w:val="22"/>
        </w:rPr>
        <w:t>r que hay 8 interruptores DIP</w:t>
      </w:r>
      <w:r w:rsidR="005D37D2" w:rsidRPr="00456F21">
        <w:rPr>
          <w:rFonts w:ascii="Arial Narrow" w:hAnsi="Arial Narrow"/>
          <w:i/>
          <w:noProof/>
          <w:sz w:val="22"/>
          <w:szCs w:val="22"/>
        </w:rPr>
        <w:t xml:space="preserve"> disponibles para:</w:t>
      </w:r>
    </w:p>
    <w:p w:rsidR="005D37D2" w:rsidRPr="00456F21" w:rsidRDefault="005D37D2" w:rsidP="005D37D2">
      <w:pPr>
        <w:pStyle w:val="Prrafodelista"/>
        <w:numPr>
          <w:ilvl w:val="0"/>
          <w:numId w:val="5"/>
        </w:numPr>
        <w:spacing w:after="200" w:line="276" w:lineRule="auto"/>
        <w:jc w:val="both"/>
        <w:rPr>
          <w:rFonts w:ascii="Arial Narrow" w:hAnsi="Arial Narrow"/>
          <w:i/>
          <w:noProof/>
          <w:sz w:val="22"/>
          <w:szCs w:val="22"/>
        </w:rPr>
      </w:pPr>
      <w:r w:rsidRPr="00456F21">
        <w:rPr>
          <w:rFonts w:ascii="Arial Narrow" w:hAnsi="Arial Narrow"/>
          <w:i/>
          <w:noProof/>
          <w:sz w:val="22"/>
          <w:szCs w:val="22"/>
        </w:rPr>
        <w:t>Seleccionar la curva de carga: D</w:t>
      </w:r>
      <w:r w:rsidR="00B94484" w:rsidRPr="00456F21">
        <w:rPr>
          <w:rFonts w:ascii="Arial Narrow" w:hAnsi="Arial Narrow"/>
          <w:i/>
          <w:noProof/>
          <w:sz w:val="22"/>
          <w:szCs w:val="22"/>
        </w:rPr>
        <w:t>I</w:t>
      </w:r>
      <w:r w:rsidRPr="00456F21">
        <w:rPr>
          <w:rFonts w:ascii="Arial Narrow" w:hAnsi="Arial Narrow"/>
          <w:i/>
          <w:noProof/>
          <w:sz w:val="22"/>
          <w:szCs w:val="22"/>
        </w:rPr>
        <w:t>P1, D</w:t>
      </w:r>
      <w:r w:rsidR="00B94484" w:rsidRPr="00456F21">
        <w:rPr>
          <w:rFonts w:ascii="Arial Narrow" w:hAnsi="Arial Narrow"/>
          <w:i/>
          <w:noProof/>
          <w:sz w:val="22"/>
          <w:szCs w:val="22"/>
        </w:rPr>
        <w:t>I</w:t>
      </w:r>
      <w:r w:rsidRPr="00456F21">
        <w:rPr>
          <w:rFonts w:ascii="Arial Narrow" w:hAnsi="Arial Narrow"/>
          <w:i/>
          <w:noProof/>
          <w:sz w:val="22"/>
          <w:szCs w:val="22"/>
        </w:rPr>
        <w:t>P2, D</w:t>
      </w:r>
      <w:r w:rsidR="00B94484" w:rsidRPr="00456F21">
        <w:rPr>
          <w:rFonts w:ascii="Arial Narrow" w:hAnsi="Arial Narrow"/>
          <w:i/>
          <w:noProof/>
          <w:sz w:val="22"/>
          <w:szCs w:val="22"/>
        </w:rPr>
        <w:t>I</w:t>
      </w:r>
      <w:r w:rsidRPr="00456F21">
        <w:rPr>
          <w:rFonts w:ascii="Arial Narrow" w:hAnsi="Arial Narrow"/>
          <w:i/>
          <w:noProof/>
          <w:sz w:val="22"/>
          <w:szCs w:val="22"/>
        </w:rPr>
        <w:t>P3, D</w:t>
      </w:r>
      <w:r w:rsidR="00B94484" w:rsidRPr="00456F21">
        <w:rPr>
          <w:rFonts w:ascii="Arial Narrow" w:hAnsi="Arial Narrow"/>
          <w:i/>
          <w:noProof/>
          <w:sz w:val="22"/>
          <w:szCs w:val="22"/>
        </w:rPr>
        <w:t>I</w:t>
      </w:r>
      <w:r w:rsidRPr="00456F21">
        <w:rPr>
          <w:rFonts w:ascii="Arial Narrow" w:hAnsi="Arial Narrow"/>
          <w:i/>
          <w:noProof/>
          <w:sz w:val="22"/>
          <w:szCs w:val="22"/>
        </w:rPr>
        <w:t>P4</w:t>
      </w:r>
    </w:p>
    <w:p w:rsidR="005D37D2" w:rsidRPr="00456F21" w:rsidRDefault="005D37D2" w:rsidP="005D37D2">
      <w:pPr>
        <w:pStyle w:val="Prrafodelista"/>
        <w:numPr>
          <w:ilvl w:val="0"/>
          <w:numId w:val="5"/>
        </w:numPr>
        <w:spacing w:after="200" w:line="276" w:lineRule="auto"/>
        <w:jc w:val="both"/>
        <w:rPr>
          <w:rFonts w:ascii="Arial Narrow" w:hAnsi="Arial Narrow"/>
          <w:i/>
          <w:noProof/>
          <w:sz w:val="22"/>
          <w:szCs w:val="22"/>
        </w:rPr>
      </w:pPr>
      <w:r w:rsidRPr="00456F21">
        <w:rPr>
          <w:rFonts w:ascii="Arial Narrow" w:hAnsi="Arial Narrow"/>
          <w:i/>
          <w:noProof/>
          <w:sz w:val="22"/>
          <w:szCs w:val="22"/>
        </w:rPr>
        <w:t>Seleccionar la corriente de carga rápida I1 (es la corriente de la primera fase de carga): D</w:t>
      </w:r>
      <w:r w:rsidR="00B94484" w:rsidRPr="00456F21">
        <w:rPr>
          <w:rFonts w:ascii="Arial Narrow" w:hAnsi="Arial Narrow"/>
          <w:i/>
          <w:noProof/>
          <w:sz w:val="22"/>
          <w:szCs w:val="22"/>
        </w:rPr>
        <w:t>IP5 y</w:t>
      </w:r>
      <w:r w:rsidRPr="00456F21">
        <w:rPr>
          <w:rFonts w:ascii="Arial Narrow" w:hAnsi="Arial Narrow"/>
          <w:i/>
          <w:noProof/>
          <w:sz w:val="22"/>
          <w:szCs w:val="22"/>
        </w:rPr>
        <w:t xml:space="preserve"> D</w:t>
      </w:r>
      <w:r w:rsidR="00B94484" w:rsidRPr="00456F21">
        <w:rPr>
          <w:rFonts w:ascii="Arial Narrow" w:hAnsi="Arial Narrow"/>
          <w:i/>
          <w:noProof/>
          <w:sz w:val="22"/>
          <w:szCs w:val="22"/>
        </w:rPr>
        <w:t>I</w:t>
      </w:r>
      <w:r w:rsidRPr="00456F21">
        <w:rPr>
          <w:rFonts w:ascii="Arial Narrow" w:hAnsi="Arial Narrow"/>
          <w:i/>
          <w:noProof/>
          <w:sz w:val="22"/>
          <w:szCs w:val="22"/>
        </w:rPr>
        <w:t>P6</w:t>
      </w:r>
    </w:p>
    <w:p w:rsidR="005D37D2" w:rsidRPr="00456F21" w:rsidRDefault="005D37D2" w:rsidP="005D37D2">
      <w:pPr>
        <w:pStyle w:val="Prrafodelista"/>
        <w:numPr>
          <w:ilvl w:val="0"/>
          <w:numId w:val="5"/>
        </w:numPr>
        <w:spacing w:after="200" w:line="276" w:lineRule="auto"/>
        <w:jc w:val="both"/>
        <w:rPr>
          <w:rFonts w:ascii="Arial Narrow" w:hAnsi="Arial Narrow"/>
          <w:i/>
          <w:noProof/>
          <w:sz w:val="22"/>
          <w:szCs w:val="22"/>
        </w:rPr>
      </w:pPr>
      <w:r w:rsidRPr="00456F21">
        <w:rPr>
          <w:rFonts w:ascii="Arial Narrow" w:hAnsi="Arial Narrow"/>
          <w:i/>
          <w:noProof/>
          <w:sz w:val="22"/>
          <w:szCs w:val="22"/>
        </w:rPr>
        <w:t xml:space="preserve">Seleccionar </w:t>
      </w:r>
      <w:r w:rsidR="00B94484" w:rsidRPr="00456F21">
        <w:rPr>
          <w:rFonts w:ascii="Arial Narrow" w:hAnsi="Arial Narrow"/>
          <w:i/>
          <w:noProof/>
          <w:sz w:val="22"/>
          <w:szCs w:val="22"/>
        </w:rPr>
        <w:t>la tensión de la batería: DIP7 y DIP8</w:t>
      </w:r>
    </w:p>
    <w:p w:rsidR="00B94484" w:rsidRPr="00456F21" w:rsidRDefault="007A6517" w:rsidP="00B94484">
      <w:pPr>
        <w:spacing w:after="200" w:line="276" w:lineRule="auto"/>
        <w:jc w:val="both"/>
        <w:rPr>
          <w:rFonts w:ascii="Arial Narrow" w:hAnsi="Arial Narrow"/>
          <w:i/>
          <w:noProof/>
          <w:sz w:val="22"/>
          <w:szCs w:val="22"/>
        </w:rPr>
      </w:pPr>
      <w:r>
        <w:rPr>
          <w:rFonts w:ascii="Arial Narrow" w:hAnsi="Arial Narrow"/>
          <w:noProof/>
          <w:sz w:val="22"/>
          <w:szCs w:val="22"/>
        </w:rPr>
        <w:pict>
          <v:shape id="_x0000_s1038" type="#_x0000_t32" style="position:absolute;left:0;text-align:left;margin-left:2.15pt;margin-top:12.4pt;width:420.5pt;height:0;z-index:251671552" o:connectortype="straight"/>
        </w:pict>
      </w:r>
    </w:p>
    <w:p w:rsidR="00C24C6E" w:rsidRDefault="0092737B" w:rsidP="00C24C6E">
      <w:pPr>
        <w:spacing w:after="200" w:line="276" w:lineRule="auto"/>
        <w:jc w:val="both"/>
        <w:rPr>
          <w:rFonts w:ascii="Arial Narrow" w:hAnsi="Arial Narrow"/>
          <w:i/>
          <w:noProof/>
          <w:sz w:val="22"/>
          <w:szCs w:val="22"/>
        </w:rPr>
      </w:pPr>
      <w:r w:rsidRPr="00456F21">
        <w:rPr>
          <w:rFonts w:ascii="Arial Narrow" w:hAnsi="Arial Narrow"/>
          <w:i/>
          <w:noProof/>
          <w:sz w:val="22"/>
          <w:szCs w:val="22"/>
        </w:rPr>
        <w:t xml:space="preserve">Programar el cargador es posible cambiando la configuración del interruptor DIP. Dependiendo de la curva de carga, de la corriente y la tensión solicitada, es necesario colocar el interruptor DIP en la posición correspondiente, bien en la posición “ON” o en la posición “OFF” según el esquema que se muestra en la siguiente página. El conjunto de </w:t>
      </w:r>
      <w:r w:rsidR="001E74DD" w:rsidRPr="00456F21">
        <w:rPr>
          <w:rFonts w:ascii="Arial Narrow" w:hAnsi="Arial Narrow"/>
          <w:i/>
          <w:noProof/>
          <w:sz w:val="22"/>
          <w:szCs w:val="22"/>
        </w:rPr>
        <w:t>los 8 interruptores DIP se encuentra debajo de la etiqueta frontal del cargador, levantando la esquina de la parte superior izquierda sin abrir el cargador.</w:t>
      </w:r>
    </w:p>
    <w:p w:rsidR="00456F21" w:rsidRDefault="00456F21" w:rsidP="00C24C6E">
      <w:pPr>
        <w:spacing w:after="200" w:line="276" w:lineRule="auto"/>
        <w:jc w:val="both"/>
        <w:rPr>
          <w:rFonts w:ascii="Arial Narrow" w:hAnsi="Arial Narrow"/>
          <w:i/>
          <w:noProof/>
          <w:sz w:val="22"/>
          <w:szCs w:val="22"/>
        </w:rPr>
      </w:pPr>
    </w:p>
    <w:p w:rsidR="00456F21" w:rsidRPr="00456F21" w:rsidRDefault="00456F21" w:rsidP="00C24C6E">
      <w:pPr>
        <w:spacing w:after="200" w:line="276" w:lineRule="auto"/>
        <w:jc w:val="both"/>
        <w:rPr>
          <w:rFonts w:ascii="Arial Narrow" w:hAnsi="Arial Narrow"/>
          <w:i/>
          <w:noProof/>
          <w:sz w:val="22"/>
          <w:szCs w:val="22"/>
        </w:rPr>
      </w:pPr>
    </w:p>
    <w:p w:rsidR="00C24C6E" w:rsidRPr="00456F21" w:rsidRDefault="007A6517" w:rsidP="00C24C6E">
      <w:pPr>
        <w:spacing w:after="200" w:line="276" w:lineRule="auto"/>
        <w:jc w:val="both"/>
        <w:rPr>
          <w:rFonts w:ascii="Arial Narrow" w:hAnsi="Arial Narrow"/>
          <w:i/>
          <w:noProof/>
          <w:sz w:val="22"/>
          <w:szCs w:val="22"/>
        </w:rPr>
      </w:pPr>
      <w:bookmarkStart w:id="0" w:name="_GoBack"/>
      <w:r>
        <w:rPr>
          <w:rFonts w:ascii="Arial Narrow" w:hAnsi="Arial Narrow"/>
          <w:i/>
          <w:noProof/>
          <w:sz w:val="22"/>
          <w:szCs w:val="22"/>
        </w:rPr>
        <w:lastRenderedPageBreak/>
        <w:pict>
          <v:rect id="_x0000_s1077" style="position:absolute;left:0;text-align:left;margin-left:-42.1pt;margin-top:-17.55pt;width:518.05pt;height:752.7pt;z-index:-251607040"/>
        </w:pict>
      </w:r>
      <w:bookmarkEnd w:id="0"/>
      <w:r>
        <w:rPr>
          <w:rFonts w:ascii="Arial Narrow" w:hAnsi="Arial Narrow"/>
          <w:noProof/>
          <w:sz w:val="22"/>
          <w:szCs w:val="22"/>
        </w:rPr>
        <w:pict>
          <v:shape id="_x0000_s1044" type="#_x0000_t202" style="position:absolute;left:0;text-align:left;margin-left:422.65pt;margin-top:709.05pt;width:26.05pt;height:17.55pt;z-index:251678720;mso-height-percent:200;mso-height-percent:200;mso-width-relative:margin;mso-height-relative:margin" stroked="f">
            <v:textbox style="mso-next-textbox:#_x0000_s1044;mso-fit-shape-to-text:t">
              <w:txbxContent>
                <w:p w:rsidR="00C24C6E" w:rsidRPr="00C24C6E" w:rsidRDefault="00C24C6E" w:rsidP="00C24C6E">
                  <w:pPr>
                    <w:rPr>
                      <w:rFonts w:ascii="Arial Narrow" w:hAnsi="Arial Narrow"/>
                      <w:sz w:val="18"/>
                      <w:szCs w:val="18"/>
                      <w:lang w:val="es-ES_tradnl"/>
                    </w:rPr>
                  </w:pPr>
                  <w:r>
                    <w:rPr>
                      <w:rFonts w:ascii="Arial Narrow" w:hAnsi="Arial Narrow"/>
                      <w:sz w:val="18"/>
                      <w:szCs w:val="18"/>
                      <w:lang w:val="es-ES_tradnl"/>
                    </w:rPr>
                    <w:t>3</w:t>
                  </w:r>
                </w:p>
              </w:txbxContent>
            </v:textbox>
          </v:shape>
        </w:pict>
      </w:r>
      <w:r>
        <w:rPr>
          <w:rFonts w:ascii="Arial Narrow" w:hAnsi="Arial Narrow"/>
          <w:noProof/>
          <w:sz w:val="22"/>
          <w:szCs w:val="22"/>
        </w:rPr>
        <w:pict>
          <v:shape id="_x0000_s1043" type="#_x0000_t202" style="position:absolute;left:0;text-align:left;margin-left:13.25pt;margin-top:702.3pt;width:129.7pt;height:17.55pt;z-index:251677696;mso-height-percent:200;mso-height-percent:200;mso-width-relative:margin;mso-height-relative:margin" stroked="f">
            <v:textbox style="mso-next-textbox:#_x0000_s1043;mso-fit-shape-to-text:t">
              <w:txbxContent>
                <w:p w:rsidR="00C24C6E" w:rsidRPr="0064109D" w:rsidRDefault="00C24C6E" w:rsidP="00C24C6E">
                  <w:pPr>
                    <w:rPr>
                      <w:rFonts w:ascii="Arial Narrow" w:hAnsi="Arial Narrow"/>
                      <w:i/>
                      <w:sz w:val="18"/>
                      <w:szCs w:val="18"/>
                    </w:rPr>
                  </w:pPr>
                  <w:r w:rsidRPr="0064109D">
                    <w:rPr>
                      <w:rFonts w:ascii="Arial Narrow" w:hAnsi="Arial Narrow"/>
                      <w:i/>
                      <w:sz w:val="18"/>
                      <w:szCs w:val="18"/>
                    </w:rPr>
                    <w:t>Departamento Técnico</w:t>
                  </w:r>
                </w:p>
              </w:txbxContent>
            </v:textbox>
          </v:shape>
        </w:pict>
      </w:r>
      <w:r>
        <w:rPr>
          <w:rFonts w:ascii="Arial Narrow" w:hAnsi="Arial Narrow"/>
          <w:noProof/>
          <w:sz w:val="22"/>
          <w:szCs w:val="22"/>
        </w:rPr>
        <w:pict>
          <v:shape id="_x0000_s1042" type="#_x0000_t32" style="position:absolute;left:0;text-align:left;margin-left:13.25pt;margin-top:702.3pt;width:420.5pt;height:0;z-index:251676672" o:connectortype="straight"/>
        </w:pict>
      </w:r>
      <w:r>
        <w:rPr>
          <w:rFonts w:ascii="Arial Narrow" w:hAnsi="Arial Narrow"/>
          <w:noProof/>
          <w:sz w:val="22"/>
          <w:szCs w:val="22"/>
        </w:rPr>
        <w:pict>
          <v:shape id="_x0000_s1040" type="#_x0000_t32" style="position:absolute;left:0;text-align:left;margin-left:-1.05pt;margin-top:18.9pt;width:426.4pt;height:.05pt;z-index:251674624" o:connectortype="straight"/>
        </w:pict>
      </w:r>
      <w:r w:rsidR="00C24C6E" w:rsidRPr="00456F21">
        <w:rPr>
          <w:rFonts w:ascii="Arial Narrow" w:hAnsi="Arial Narrow"/>
          <w:i/>
          <w:noProof/>
          <w:sz w:val="22"/>
          <w:szCs w:val="22"/>
        </w:rPr>
        <w:t>S.P.E. Electrónica Industrial</w:t>
      </w:r>
    </w:p>
    <w:p w:rsidR="00C24C6E" w:rsidRPr="00456F21" w:rsidRDefault="00C24C6E" w:rsidP="00C24C6E">
      <w:pPr>
        <w:jc w:val="center"/>
        <w:rPr>
          <w:rFonts w:ascii="Arial Narrow" w:hAnsi="Arial Narrow"/>
          <w:b/>
          <w:i/>
          <w:noProof/>
          <w:sz w:val="22"/>
          <w:szCs w:val="22"/>
        </w:rPr>
      </w:pPr>
      <w:r w:rsidRPr="00456F21">
        <w:rPr>
          <w:rFonts w:ascii="Arial Narrow" w:hAnsi="Arial Narrow"/>
          <w:b/>
          <w:i/>
          <w:noProof/>
          <w:sz w:val="22"/>
          <w:szCs w:val="22"/>
        </w:rPr>
        <w:t>CONFIGURACIÓN DEL INTERRUPTOR DIP CBHF2-D  36V  25 A</w:t>
      </w:r>
    </w:p>
    <w:p w:rsidR="00C24C6E" w:rsidRDefault="00C24C6E" w:rsidP="00C24C6E">
      <w:pPr>
        <w:rPr>
          <w:rFonts w:ascii="Arial Narrow" w:hAnsi="Arial Narrow"/>
          <w:i/>
          <w:noProof/>
          <w:sz w:val="22"/>
          <w:szCs w:val="22"/>
        </w:rPr>
      </w:pPr>
      <w:r w:rsidRPr="00456F21">
        <w:rPr>
          <w:rFonts w:ascii="Arial Narrow" w:hAnsi="Arial Narrow"/>
          <w:i/>
          <w:noProof/>
          <w:sz w:val="22"/>
          <w:szCs w:val="22"/>
        </w:rPr>
        <w:t>En las siguientes tablas puedes encontrar el significado de todas las posiciones diferentes del interruptor para las que se puede programar el cargador CBHF2-D 36V 25 A.</w:t>
      </w:r>
    </w:p>
    <w:tbl>
      <w:tblPr>
        <w:tblStyle w:val="Tablaconcuadrcula"/>
        <w:tblpPr w:leftFromText="141" w:rightFromText="141" w:vertAnchor="text" w:horzAnchor="margin" w:tblpX="784" w:tblpY="157"/>
        <w:tblW w:w="0" w:type="auto"/>
        <w:tblBorders>
          <w:insideH w:val="none" w:sz="0" w:space="0" w:color="auto"/>
        </w:tblBorders>
        <w:tblLook w:val="04A0" w:firstRow="1" w:lastRow="0" w:firstColumn="1" w:lastColumn="0" w:noHBand="0" w:noVBand="1"/>
      </w:tblPr>
      <w:tblGrid>
        <w:gridCol w:w="651"/>
        <w:gridCol w:w="651"/>
        <w:gridCol w:w="652"/>
        <w:gridCol w:w="651"/>
        <w:gridCol w:w="651"/>
        <w:gridCol w:w="652"/>
        <w:gridCol w:w="651"/>
        <w:gridCol w:w="652"/>
      </w:tblGrid>
      <w:tr w:rsidR="006427C4" w:rsidTr="006427C4">
        <w:tc>
          <w:tcPr>
            <w:tcW w:w="651" w:type="dxa"/>
          </w:tcPr>
          <w:p w:rsidR="006427C4" w:rsidRPr="006427C4" w:rsidRDefault="006427C4" w:rsidP="006427C4">
            <w:pPr>
              <w:jc w:val="both"/>
              <w:rPr>
                <w:rFonts w:ascii="Arial Narrow" w:hAnsi="Arial Narrow"/>
                <w:i/>
                <w:noProof/>
                <w:sz w:val="12"/>
                <w:szCs w:val="12"/>
              </w:rPr>
            </w:pPr>
            <w:r w:rsidRPr="006427C4">
              <w:rPr>
                <w:rFonts w:ascii="Arial Narrow" w:hAnsi="Arial Narrow"/>
                <w:i/>
                <w:noProof/>
                <w:sz w:val="12"/>
                <w:szCs w:val="12"/>
              </w:rPr>
              <w:t>ON</w:t>
            </w:r>
          </w:p>
        </w:tc>
        <w:tc>
          <w:tcPr>
            <w:tcW w:w="651" w:type="dxa"/>
          </w:tcPr>
          <w:p w:rsidR="006427C4" w:rsidRPr="006427C4" w:rsidRDefault="006427C4" w:rsidP="006427C4">
            <w:pPr>
              <w:jc w:val="both"/>
              <w:rPr>
                <w:rFonts w:ascii="Arial Narrow" w:hAnsi="Arial Narrow"/>
                <w:i/>
                <w:noProof/>
                <w:sz w:val="12"/>
                <w:szCs w:val="12"/>
              </w:rPr>
            </w:pPr>
            <w:r w:rsidRPr="006427C4">
              <w:rPr>
                <w:rFonts w:ascii="Arial Narrow" w:hAnsi="Arial Narrow"/>
                <w:i/>
                <w:noProof/>
                <w:sz w:val="12"/>
                <w:szCs w:val="12"/>
              </w:rPr>
              <w:t>ON</w:t>
            </w:r>
          </w:p>
        </w:tc>
        <w:tc>
          <w:tcPr>
            <w:tcW w:w="652" w:type="dxa"/>
          </w:tcPr>
          <w:p w:rsidR="006427C4" w:rsidRPr="006427C4" w:rsidRDefault="006427C4" w:rsidP="006427C4">
            <w:pPr>
              <w:jc w:val="both"/>
              <w:rPr>
                <w:rFonts w:ascii="Arial Narrow" w:hAnsi="Arial Narrow"/>
                <w:i/>
                <w:noProof/>
                <w:sz w:val="12"/>
                <w:szCs w:val="12"/>
              </w:rPr>
            </w:pPr>
            <w:r w:rsidRPr="006427C4">
              <w:rPr>
                <w:rFonts w:ascii="Arial Narrow" w:hAnsi="Arial Narrow"/>
                <w:i/>
                <w:noProof/>
                <w:sz w:val="12"/>
                <w:szCs w:val="12"/>
              </w:rPr>
              <w:t>ON</w:t>
            </w:r>
          </w:p>
        </w:tc>
        <w:tc>
          <w:tcPr>
            <w:tcW w:w="651" w:type="dxa"/>
          </w:tcPr>
          <w:p w:rsidR="006427C4" w:rsidRPr="006427C4" w:rsidRDefault="006427C4" w:rsidP="006427C4">
            <w:pPr>
              <w:jc w:val="both"/>
              <w:rPr>
                <w:rFonts w:ascii="Arial Narrow" w:hAnsi="Arial Narrow"/>
                <w:i/>
                <w:noProof/>
                <w:sz w:val="12"/>
                <w:szCs w:val="12"/>
              </w:rPr>
            </w:pPr>
            <w:r w:rsidRPr="006427C4">
              <w:rPr>
                <w:rFonts w:ascii="Arial Narrow" w:hAnsi="Arial Narrow"/>
                <w:i/>
                <w:noProof/>
                <w:sz w:val="12"/>
                <w:szCs w:val="12"/>
              </w:rPr>
              <w:t>ON</w:t>
            </w:r>
          </w:p>
        </w:tc>
        <w:tc>
          <w:tcPr>
            <w:tcW w:w="651" w:type="dxa"/>
          </w:tcPr>
          <w:p w:rsidR="006427C4" w:rsidRPr="006427C4" w:rsidRDefault="006427C4" w:rsidP="006427C4">
            <w:pPr>
              <w:jc w:val="both"/>
              <w:rPr>
                <w:rFonts w:ascii="Arial Narrow" w:hAnsi="Arial Narrow"/>
                <w:i/>
                <w:noProof/>
                <w:sz w:val="12"/>
                <w:szCs w:val="12"/>
              </w:rPr>
            </w:pPr>
            <w:r w:rsidRPr="006427C4">
              <w:rPr>
                <w:rFonts w:ascii="Arial Narrow" w:hAnsi="Arial Narrow"/>
                <w:i/>
                <w:noProof/>
                <w:sz w:val="12"/>
                <w:szCs w:val="12"/>
              </w:rPr>
              <w:t>ON</w:t>
            </w:r>
          </w:p>
        </w:tc>
        <w:tc>
          <w:tcPr>
            <w:tcW w:w="652" w:type="dxa"/>
          </w:tcPr>
          <w:p w:rsidR="006427C4" w:rsidRPr="006427C4" w:rsidRDefault="006427C4" w:rsidP="006427C4">
            <w:pPr>
              <w:jc w:val="both"/>
              <w:rPr>
                <w:rFonts w:ascii="Arial Narrow" w:hAnsi="Arial Narrow"/>
                <w:i/>
                <w:noProof/>
                <w:sz w:val="12"/>
                <w:szCs w:val="12"/>
              </w:rPr>
            </w:pPr>
            <w:r w:rsidRPr="006427C4">
              <w:rPr>
                <w:rFonts w:ascii="Arial Narrow" w:hAnsi="Arial Narrow"/>
                <w:i/>
                <w:noProof/>
                <w:sz w:val="12"/>
                <w:szCs w:val="12"/>
              </w:rPr>
              <w:t>ON</w:t>
            </w:r>
          </w:p>
        </w:tc>
        <w:tc>
          <w:tcPr>
            <w:tcW w:w="651" w:type="dxa"/>
          </w:tcPr>
          <w:p w:rsidR="006427C4" w:rsidRPr="006427C4" w:rsidRDefault="006427C4" w:rsidP="006427C4">
            <w:pPr>
              <w:jc w:val="both"/>
              <w:rPr>
                <w:rFonts w:ascii="Arial Narrow" w:hAnsi="Arial Narrow"/>
                <w:i/>
                <w:noProof/>
                <w:sz w:val="12"/>
                <w:szCs w:val="12"/>
              </w:rPr>
            </w:pPr>
            <w:r w:rsidRPr="006427C4">
              <w:rPr>
                <w:rFonts w:ascii="Arial Narrow" w:hAnsi="Arial Narrow"/>
                <w:i/>
                <w:noProof/>
                <w:sz w:val="12"/>
                <w:szCs w:val="12"/>
              </w:rPr>
              <w:t>ON</w:t>
            </w:r>
          </w:p>
        </w:tc>
        <w:tc>
          <w:tcPr>
            <w:tcW w:w="652" w:type="dxa"/>
          </w:tcPr>
          <w:p w:rsidR="006427C4" w:rsidRPr="006427C4" w:rsidRDefault="006427C4" w:rsidP="006427C4">
            <w:pPr>
              <w:jc w:val="both"/>
              <w:rPr>
                <w:rFonts w:ascii="Arial Narrow" w:hAnsi="Arial Narrow"/>
                <w:i/>
                <w:noProof/>
                <w:sz w:val="12"/>
                <w:szCs w:val="12"/>
              </w:rPr>
            </w:pPr>
            <w:r w:rsidRPr="006427C4">
              <w:rPr>
                <w:rFonts w:ascii="Arial Narrow" w:hAnsi="Arial Narrow"/>
                <w:i/>
                <w:noProof/>
                <w:sz w:val="12"/>
                <w:szCs w:val="12"/>
              </w:rPr>
              <w:t>ON</w:t>
            </w:r>
          </w:p>
        </w:tc>
      </w:tr>
      <w:tr w:rsidR="006427C4" w:rsidTr="006427C4">
        <w:tc>
          <w:tcPr>
            <w:tcW w:w="651" w:type="dxa"/>
          </w:tcPr>
          <w:p w:rsidR="006427C4" w:rsidRDefault="007A6517" w:rsidP="006427C4">
            <w:pPr>
              <w:rPr>
                <w:rFonts w:ascii="Arial Narrow" w:hAnsi="Arial Narrow"/>
                <w:i/>
                <w:noProof/>
                <w:sz w:val="16"/>
                <w:szCs w:val="16"/>
              </w:rPr>
            </w:pPr>
            <w:r>
              <w:rPr>
                <w:rFonts w:ascii="Arial Narrow" w:hAnsi="Arial Narrow"/>
                <w:i/>
                <w:noProof/>
                <w:sz w:val="16"/>
                <w:szCs w:val="16"/>
              </w:rPr>
              <w:pict>
                <v:rect id="_x0000_s1057" style="position:absolute;margin-left:2.6pt;margin-top:6.75pt;width:14pt;height:18.5pt;z-index:251688960;mso-position-horizontal-relative:text;mso-position-vertical-relative:text"/>
              </w:pict>
            </w:r>
          </w:p>
          <w:p w:rsidR="006427C4" w:rsidRDefault="006427C4" w:rsidP="006427C4">
            <w:pPr>
              <w:rPr>
                <w:rFonts w:ascii="Arial Narrow" w:hAnsi="Arial Narrow"/>
                <w:i/>
                <w:noProof/>
                <w:sz w:val="16"/>
                <w:szCs w:val="16"/>
              </w:rPr>
            </w:pPr>
          </w:p>
          <w:p w:rsidR="006427C4" w:rsidRDefault="007A6517" w:rsidP="006427C4">
            <w:pPr>
              <w:rPr>
                <w:rFonts w:ascii="Arial Narrow" w:hAnsi="Arial Narrow"/>
                <w:i/>
                <w:noProof/>
                <w:sz w:val="16"/>
                <w:szCs w:val="16"/>
              </w:rPr>
            </w:pPr>
            <w:r>
              <w:rPr>
                <w:rFonts w:ascii="Arial Narrow" w:hAnsi="Arial Narrow"/>
                <w:i/>
                <w:noProof/>
                <w:sz w:val="16"/>
                <w:szCs w:val="16"/>
              </w:rPr>
              <w:pict>
                <v:rect id="_x0000_s1058" style="position:absolute;margin-left:2.6pt;margin-top:6.9pt;width:14pt;height:7pt;z-index:251689984" fillcolor="black [3213]"/>
              </w:pict>
            </w:r>
          </w:p>
          <w:p w:rsidR="006427C4" w:rsidRPr="006427C4" w:rsidRDefault="006427C4" w:rsidP="006427C4">
            <w:pPr>
              <w:rPr>
                <w:rFonts w:ascii="Arial Narrow" w:hAnsi="Arial Narrow"/>
                <w:i/>
                <w:noProof/>
                <w:sz w:val="16"/>
                <w:szCs w:val="16"/>
              </w:rPr>
            </w:pPr>
          </w:p>
        </w:tc>
        <w:tc>
          <w:tcPr>
            <w:tcW w:w="651" w:type="dxa"/>
          </w:tcPr>
          <w:p w:rsidR="006427C4" w:rsidRPr="006427C4" w:rsidRDefault="007A6517" w:rsidP="006427C4">
            <w:pPr>
              <w:rPr>
                <w:rFonts w:ascii="Arial Narrow" w:hAnsi="Arial Narrow"/>
                <w:i/>
                <w:noProof/>
                <w:sz w:val="16"/>
                <w:szCs w:val="16"/>
              </w:rPr>
            </w:pPr>
            <w:r>
              <w:rPr>
                <w:rFonts w:ascii="Arial Narrow" w:hAnsi="Arial Narrow"/>
                <w:i/>
                <w:noProof/>
                <w:sz w:val="22"/>
                <w:szCs w:val="22"/>
              </w:rPr>
              <w:pict>
                <v:rect id="_x0000_s1061" style="position:absolute;margin-left:3.55pt;margin-top:25.25pt;width:14pt;height:7pt;z-index:251692032;mso-position-horizontal-relative:text;mso-position-vertical-relative:text" fillcolor="black [3213]"/>
              </w:pict>
            </w:r>
            <w:r>
              <w:rPr>
                <w:rFonts w:ascii="Arial Narrow" w:hAnsi="Arial Narrow"/>
                <w:i/>
                <w:noProof/>
                <w:sz w:val="16"/>
                <w:szCs w:val="16"/>
              </w:rPr>
              <w:pict>
                <v:rect id="_x0000_s1059" style="position:absolute;margin-left:3.55pt;margin-top:6.75pt;width:14pt;height:18.5pt;z-index:251691008;mso-position-horizontal-relative:text;mso-position-vertical-relative:text"/>
              </w:pict>
            </w:r>
          </w:p>
        </w:tc>
        <w:tc>
          <w:tcPr>
            <w:tcW w:w="652" w:type="dxa"/>
          </w:tcPr>
          <w:p w:rsidR="006427C4" w:rsidRPr="006427C4" w:rsidRDefault="007A6517" w:rsidP="006427C4">
            <w:pPr>
              <w:rPr>
                <w:rFonts w:ascii="Arial Narrow" w:hAnsi="Arial Narrow"/>
                <w:i/>
                <w:noProof/>
                <w:sz w:val="16"/>
                <w:szCs w:val="16"/>
              </w:rPr>
            </w:pPr>
            <w:r>
              <w:rPr>
                <w:rFonts w:ascii="Arial Narrow" w:hAnsi="Arial Narrow"/>
                <w:i/>
                <w:noProof/>
                <w:sz w:val="22"/>
                <w:szCs w:val="22"/>
              </w:rPr>
              <w:pict>
                <v:rect id="_x0000_s1063" style="position:absolute;margin-left:2.5pt;margin-top:25.25pt;width:14pt;height:7pt;z-index:251694080;mso-position-horizontal-relative:text;mso-position-vertical-relative:text" fillcolor="black [3213]"/>
              </w:pict>
            </w:r>
            <w:r>
              <w:rPr>
                <w:rFonts w:ascii="Arial Narrow" w:hAnsi="Arial Narrow"/>
                <w:i/>
                <w:noProof/>
                <w:sz w:val="16"/>
                <w:szCs w:val="16"/>
              </w:rPr>
              <w:pict>
                <v:rect id="_x0000_s1062" style="position:absolute;margin-left:2.5pt;margin-top:6.75pt;width:14pt;height:18.5pt;z-index:251693056;mso-position-horizontal-relative:text;mso-position-vertical-relative:text"/>
              </w:pict>
            </w:r>
          </w:p>
        </w:tc>
        <w:tc>
          <w:tcPr>
            <w:tcW w:w="651" w:type="dxa"/>
          </w:tcPr>
          <w:p w:rsidR="006427C4" w:rsidRPr="006427C4" w:rsidRDefault="007A6517" w:rsidP="006427C4">
            <w:pPr>
              <w:rPr>
                <w:rFonts w:ascii="Arial Narrow" w:hAnsi="Arial Narrow"/>
                <w:i/>
                <w:noProof/>
                <w:sz w:val="16"/>
                <w:szCs w:val="16"/>
              </w:rPr>
            </w:pPr>
            <w:r>
              <w:rPr>
                <w:rFonts w:ascii="Arial Narrow" w:hAnsi="Arial Narrow"/>
                <w:i/>
                <w:noProof/>
                <w:sz w:val="22"/>
                <w:szCs w:val="22"/>
              </w:rPr>
              <w:pict>
                <v:rect id="_x0000_s1065" style="position:absolute;margin-left:2.9pt;margin-top:25.25pt;width:14pt;height:7pt;z-index:251696128;mso-position-horizontal-relative:text;mso-position-vertical-relative:text" fillcolor="black [3213]"/>
              </w:pict>
            </w:r>
            <w:r>
              <w:rPr>
                <w:rFonts w:ascii="Arial Narrow" w:hAnsi="Arial Narrow"/>
                <w:i/>
                <w:noProof/>
                <w:sz w:val="16"/>
                <w:szCs w:val="16"/>
              </w:rPr>
              <w:pict>
                <v:rect id="_x0000_s1064" style="position:absolute;margin-left:2.9pt;margin-top:6.8pt;width:14pt;height:18.5pt;z-index:251695104;mso-position-horizontal-relative:text;mso-position-vertical-relative:text"/>
              </w:pict>
            </w:r>
          </w:p>
        </w:tc>
        <w:tc>
          <w:tcPr>
            <w:tcW w:w="651" w:type="dxa"/>
          </w:tcPr>
          <w:p w:rsidR="006427C4" w:rsidRPr="006427C4" w:rsidRDefault="007A6517" w:rsidP="006427C4">
            <w:pPr>
              <w:rPr>
                <w:rFonts w:ascii="Arial Narrow" w:hAnsi="Arial Narrow"/>
                <w:i/>
                <w:noProof/>
                <w:sz w:val="16"/>
                <w:szCs w:val="16"/>
              </w:rPr>
            </w:pPr>
            <w:r>
              <w:rPr>
                <w:rFonts w:ascii="Arial Narrow" w:hAnsi="Arial Narrow"/>
                <w:i/>
                <w:noProof/>
                <w:sz w:val="16"/>
                <w:szCs w:val="16"/>
              </w:rPr>
              <w:pict>
                <v:rect id="_x0000_s1067" style="position:absolute;margin-left:2.35pt;margin-top:25.3pt;width:14pt;height:7pt;z-index:251698176;mso-position-horizontal-relative:text;mso-position-vertical-relative:text" fillcolor="black [3213]"/>
              </w:pict>
            </w:r>
            <w:r>
              <w:rPr>
                <w:rFonts w:ascii="Arial Narrow" w:hAnsi="Arial Narrow"/>
                <w:i/>
                <w:noProof/>
                <w:sz w:val="16"/>
                <w:szCs w:val="16"/>
              </w:rPr>
              <w:pict>
                <v:rect id="_x0000_s1066" style="position:absolute;margin-left:2.35pt;margin-top:6.8pt;width:14pt;height:18.5pt;z-index:251697152;mso-position-horizontal-relative:text;mso-position-vertical-relative:text"/>
              </w:pict>
            </w:r>
          </w:p>
        </w:tc>
        <w:tc>
          <w:tcPr>
            <w:tcW w:w="652" w:type="dxa"/>
          </w:tcPr>
          <w:p w:rsidR="006427C4" w:rsidRPr="006427C4" w:rsidRDefault="007A6517" w:rsidP="006427C4">
            <w:pPr>
              <w:rPr>
                <w:rFonts w:ascii="Arial Narrow" w:hAnsi="Arial Narrow"/>
                <w:i/>
                <w:noProof/>
                <w:sz w:val="16"/>
                <w:szCs w:val="16"/>
              </w:rPr>
            </w:pPr>
            <w:r>
              <w:rPr>
                <w:rFonts w:ascii="Arial Narrow" w:hAnsi="Arial Narrow"/>
                <w:i/>
                <w:noProof/>
                <w:sz w:val="16"/>
                <w:szCs w:val="16"/>
              </w:rPr>
              <w:pict>
                <v:rect id="_x0000_s1069" style="position:absolute;margin-left:2.3pt;margin-top:25.3pt;width:14pt;height:7pt;z-index:251700224;mso-position-horizontal-relative:text;mso-position-vertical-relative:text" fillcolor="black [3213]"/>
              </w:pict>
            </w:r>
            <w:r>
              <w:rPr>
                <w:rFonts w:ascii="Arial Narrow" w:hAnsi="Arial Narrow"/>
                <w:i/>
                <w:noProof/>
                <w:sz w:val="16"/>
                <w:szCs w:val="16"/>
              </w:rPr>
              <w:pict>
                <v:rect id="_x0000_s1068" style="position:absolute;margin-left:2.3pt;margin-top:6.75pt;width:14pt;height:18.5pt;z-index:251699200;mso-position-horizontal-relative:text;mso-position-vertical-relative:text"/>
              </w:pict>
            </w:r>
          </w:p>
        </w:tc>
        <w:tc>
          <w:tcPr>
            <w:tcW w:w="651" w:type="dxa"/>
          </w:tcPr>
          <w:p w:rsidR="006427C4" w:rsidRPr="006427C4" w:rsidRDefault="007A6517" w:rsidP="006427C4">
            <w:pPr>
              <w:rPr>
                <w:rFonts w:ascii="Arial Narrow" w:hAnsi="Arial Narrow"/>
                <w:i/>
                <w:noProof/>
                <w:sz w:val="16"/>
                <w:szCs w:val="16"/>
              </w:rPr>
            </w:pPr>
            <w:r>
              <w:rPr>
                <w:rFonts w:ascii="Arial Narrow" w:hAnsi="Arial Narrow"/>
                <w:i/>
                <w:noProof/>
                <w:sz w:val="16"/>
                <w:szCs w:val="16"/>
              </w:rPr>
              <w:pict>
                <v:rect id="_x0000_s1071" style="position:absolute;margin-left:1.2pt;margin-top:25.3pt;width:14pt;height:7pt;z-index:251702272;mso-position-horizontal-relative:text;mso-position-vertical-relative:text" fillcolor="black [3213]"/>
              </w:pict>
            </w:r>
            <w:r>
              <w:rPr>
                <w:rFonts w:ascii="Arial Narrow" w:hAnsi="Arial Narrow"/>
                <w:i/>
                <w:noProof/>
                <w:sz w:val="16"/>
                <w:szCs w:val="16"/>
              </w:rPr>
              <w:pict>
                <v:rect id="_x0000_s1070" style="position:absolute;margin-left:1.2pt;margin-top:6.75pt;width:14pt;height:18.5pt;z-index:251701248;mso-position-horizontal-relative:text;mso-position-vertical-relative:text"/>
              </w:pict>
            </w:r>
          </w:p>
        </w:tc>
        <w:tc>
          <w:tcPr>
            <w:tcW w:w="652" w:type="dxa"/>
          </w:tcPr>
          <w:p w:rsidR="006427C4" w:rsidRPr="006427C4" w:rsidRDefault="007A6517" w:rsidP="006427C4">
            <w:pPr>
              <w:rPr>
                <w:rFonts w:ascii="Arial Narrow" w:hAnsi="Arial Narrow"/>
                <w:i/>
                <w:noProof/>
                <w:sz w:val="16"/>
                <w:szCs w:val="16"/>
              </w:rPr>
            </w:pPr>
            <w:r>
              <w:rPr>
                <w:rFonts w:ascii="Arial Narrow" w:hAnsi="Arial Narrow"/>
                <w:i/>
                <w:noProof/>
                <w:sz w:val="16"/>
                <w:szCs w:val="16"/>
              </w:rPr>
              <w:pict>
                <v:rect id="_x0000_s1073" style="position:absolute;margin-left:1.15pt;margin-top:25.3pt;width:14pt;height:7pt;z-index:251704320;mso-position-horizontal-relative:text;mso-position-vertical-relative:text" fillcolor="black [3213]"/>
              </w:pict>
            </w:r>
            <w:r>
              <w:rPr>
                <w:rFonts w:ascii="Arial Narrow" w:hAnsi="Arial Narrow"/>
                <w:i/>
                <w:noProof/>
                <w:sz w:val="16"/>
                <w:szCs w:val="16"/>
              </w:rPr>
              <w:pict>
                <v:rect id="_x0000_s1072" style="position:absolute;margin-left:1.15pt;margin-top:6.75pt;width:14pt;height:18.5pt;z-index:251703296;mso-position-horizontal-relative:text;mso-position-vertical-relative:text"/>
              </w:pict>
            </w:r>
          </w:p>
        </w:tc>
      </w:tr>
      <w:tr w:rsidR="006427C4" w:rsidTr="006427C4">
        <w:trPr>
          <w:trHeight w:val="60"/>
        </w:trPr>
        <w:tc>
          <w:tcPr>
            <w:tcW w:w="651" w:type="dxa"/>
          </w:tcPr>
          <w:p w:rsidR="006427C4" w:rsidRPr="006427C4" w:rsidRDefault="006427C4" w:rsidP="006427C4">
            <w:pPr>
              <w:rPr>
                <w:rFonts w:ascii="Arial Narrow" w:hAnsi="Arial Narrow"/>
                <w:i/>
                <w:noProof/>
                <w:sz w:val="12"/>
                <w:szCs w:val="12"/>
              </w:rPr>
            </w:pPr>
            <w:r w:rsidRPr="006427C4">
              <w:rPr>
                <w:rFonts w:ascii="Arial Narrow" w:hAnsi="Arial Narrow"/>
                <w:i/>
                <w:noProof/>
                <w:sz w:val="12"/>
                <w:szCs w:val="12"/>
              </w:rPr>
              <w:t>OFF</w:t>
            </w:r>
          </w:p>
        </w:tc>
        <w:tc>
          <w:tcPr>
            <w:tcW w:w="651" w:type="dxa"/>
          </w:tcPr>
          <w:p w:rsidR="006427C4" w:rsidRPr="006427C4" w:rsidRDefault="006427C4" w:rsidP="006427C4">
            <w:pPr>
              <w:rPr>
                <w:rFonts w:ascii="Arial Narrow" w:hAnsi="Arial Narrow"/>
                <w:i/>
                <w:noProof/>
                <w:sz w:val="12"/>
                <w:szCs w:val="12"/>
              </w:rPr>
            </w:pPr>
            <w:r w:rsidRPr="006427C4">
              <w:rPr>
                <w:rFonts w:ascii="Arial Narrow" w:hAnsi="Arial Narrow"/>
                <w:i/>
                <w:noProof/>
                <w:sz w:val="12"/>
                <w:szCs w:val="12"/>
              </w:rPr>
              <w:t>OFF</w:t>
            </w:r>
          </w:p>
        </w:tc>
        <w:tc>
          <w:tcPr>
            <w:tcW w:w="652" w:type="dxa"/>
          </w:tcPr>
          <w:p w:rsidR="006427C4" w:rsidRPr="006427C4" w:rsidRDefault="006427C4" w:rsidP="006427C4">
            <w:pPr>
              <w:rPr>
                <w:rFonts w:ascii="Arial Narrow" w:hAnsi="Arial Narrow"/>
                <w:i/>
                <w:noProof/>
                <w:sz w:val="12"/>
                <w:szCs w:val="12"/>
              </w:rPr>
            </w:pPr>
            <w:r w:rsidRPr="006427C4">
              <w:rPr>
                <w:rFonts w:ascii="Arial Narrow" w:hAnsi="Arial Narrow"/>
                <w:i/>
                <w:noProof/>
                <w:sz w:val="12"/>
                <w:szCs w:val="12"/>
              </w:rPr>
              <w:t>OFF</w:t>
            </w:r>
          </w:p>
        </w:tc>
        <w:tc>
          <w:tcPr>
            <w:tcW w:w="651" w:type="dxa"/>
          </w:tcPr>
          <w:p w:rsidR="006427C4" w:rsidRPr="006427C4" w:rsidRDefault="006427C4" w:rsidP="006427C4">
            <w:pPr>
              <w:rPr>
                <w:rFonts w:ascii="Arial Narrow" w:hAnsi="Arial Narrow"/>
                <w:i/>
                <w:noProof/>
                <w:sz w:val="12"/>
                <w:szCs w:val="12"/>
              </w:rPr>
            </w:pPr>
            <w:r w:rsidRPr="006427C4">
              <w:rPr>
                <w:rFonts w:ascii="Arial Narrow" w:hAnsi="Arial Narrow"/>
                <w:i/>
                <w:noProof/>
                <w:sz w:val="12"/>
                <w:szCs w:val="12"/>
              </w:rPr>
              <w:t>OFF</w:t>
            </w:r>
          </w:p>
        </w:tc>
        <w:tc>
          <w:tcPr>
            <w:tcW w:w="651" w:type="dxa"/>
          </w:tcPr>
          <w:p w:rsidR="006427C4" w:rsidRPr="006427C4" w:rsidRDefault="006427C4" w:rsidP="006427C4">
            <w:pPr>
              <w:rPr>
                <w:rFonts w:ascii="Arial Narrow" w:hAnsi="Arial Narrow"/>
                <w:i/>
                <w:noProof/>
                <w:sz w:val="12"/>
                <w:szCs w:val="12"/>
              </w:rPr>
            </w:pPr>
            <w:r w:rsidRPr="006427C4">
              <w:rPr>
                <w:rFonts w:ascii="Arial Narrow" w:hAnsi="Arial Narrow"/>
                <w:i/>
                <w:noProof/>
                <w:sz w:val="12"/>
                <w:szCs w:val="12"/>
              </w:rPr>
              <w:t>OFF</w:t>
            </w:r>
          </w:p>
        </w:tc>
        <w:tc>
          <w:tcPr>
            <w:tcW w:w="652" w:type="dxa"/>
          </w:tcPr>
          <w:p w:rsidR="006427C4" w:rsidRPr="006427C4" w:rsidRDefault="006427C4" w:rsidP="006427C4">
            <w:pPr>
              <w:rPr>
                <w:rFonts w:ascii="Arial Narrow" w:hAnsi="Arial Narrow"/>
                <w:i/>
                <w:noProof/>
                <w:sz w:val="12"/>
                <w:szCs w:val="12"/>
              </w:rPr>
            </w:pPr>
            <w:r w:rsidRPr="006427C4">
              <w:rPr>
                <w:rFonts w:ascii="Arial Narrow" w:hAnsi="Arial Narrow"/>
                <w:i/>
                <w:noProof/>
                <w:sz w:val="12"/>
                <w:szCs w:val="12"/>
              </w:rPr>
              <w:t>OFF</w:t>
            </w:r>
          </w:p>
        </w:tc>
        <w:tc>
          <w:tcPr>
            <w:tcW w:w="651" w:type="dxa"/>
          </w:tcPr>
          <w:p w:rsidR="006427C4" w:rsidRPr="006427C4" w:rsidRDefault="006427C4" w:rsidP="006427C4">
            <w:pPr>
              <w:rPr>
                <w:rFonts w:ascii="Arial Narrow" w:hAnsi="Arial Narrow"/>
                <w:i/>
                <w:noProof/>
                <w:sz w:val="12"/>
                <w:szCs w:val="12"/>
              </w:rPr>
            </w:pPr>
            <w:r w:rsidRPr="006427C4">
              <w:rPr>
                <w:rFonts w:ascii="Arial Narrow" w:hAnsi="Arial Narrow"/>
                <w:i/>
                <w:noProof/>
                <w:sz w:val="12"/>
                <w:szCs w:val="12"/>
              </w:rPr>
              <w:t>OFF</w:t>
            </w:r>
          </w:p>
        </w:tc>
        <w:tc>
          <w:tcPr>
            <w:tcW w:w="652" w:type="dxa"/>
          </w:tcPr>
          <w:p w:rsidR="006427C4" w:rsidRPr="006427C4" w:rsidRDefault="006427C4" w:rsidP="006427C4">
            <w:pPr>
              <w:rPr>
                <w:rFonts w:ascii="Arial Narrow" w:hAnsi="Arial Narrow"/>
                <w:i/>
                <w:noProof/>
                <w:sz w:val="12"/>
                <w:szCs w:val="12"/>
              </w:rPr>
            </w:pPr>
            <w:r w:rsidRPr="006427C4">
              <w:rPr>
                <w:rFonts w:ascii="Arial Narrow" w:hAnsi="Arial Narrow"/>
                <w:i/>
                <w:noProof/>
                <w:sz w:val="12"/>
                <w:szCs w:val="12"/>
              </w:rPr>
              <w:t>OFF</w:t>
            </w:r>
          </w:p>
        </w:tc>
      </w:tr>
    </w:tbl>
    <w:p w:rsidR="00E06A05" w:rsidRDefault="007A6517" w:rsidP="00C24C6E">
      <w:pPr>
        <w:rPr>
          <w:rFonts w:ascii="Arial Narrow" w:hAnsi="Arial Narrow"/>
          <w:i/>
          <w:noProof/>
          <w:sz w:val="22"/>
          <w:szCs w:val="22"/>
        </w:rPr>
      </w:pPr>
      <w:r>
        <w:rPr>
          <w:rFonts w:ascii="Arial Narrow" w:hAnsi="Arial Narrow"/>
          <w:i/>
          <w:noProof/>
          <w:sz w:val="22"/>
          <w:szCs w:val="22"/>
        </w:rPr>
        <w:pict>
          <v:shape id="_x0000_s1075" type="#_x0000_t202" style="position:absolute;margin-left:303.55pt;margin-top:1.25pt;width:34.4pt;height:17.55pt;z-index:251707392;mso-height-percent:200;mso-position-horizontal-relative:text;mso-position-vertical-relative:text;mso-height-percent:200;mso-width-relative:margin;mso-height-relative:margin" filled="f" stroked="f">
            <v:textbox style="mso-fit-shape-to-text:t">
              <w:txbxContent>
                <w:p w:rsidR="00AE7185" w:rsidRPr="00AE7185" w:rsidRDefault="00AE7185" w:rsidP="00AE7185">
                  <w:pPr>
                    <w:rPr>
                      <w:rFonts w:ascii="Arial Narrow" w:hAnsi="Arial Narrow"/>
                      <w:sz w:val="18"/>
                      <w:szCs w:val="18"/>
                      <w:lang w:val="es-ES_tradnl"/>
                    </w:rPr>
                  </w:pPr>
                  <w:r>
                    <w:rPr>
                      <w:rFonts w:ascii="Arial Narrow" w:hAnsi="Arial Narrow"/>
                      <w:sz w:val="18"/>
                      <w:szCs w:val="18"/>
                      <w:lang w:val="es-ES_tradnl"/>
                    </w:rPr>
                    <w:t>ON</w:t>
                  </w:r>
                </w:p>
              </w:txbxContent>
            </v:textbox>
          </v:shape>
        </w:pict>
      </w:r>
    </w:p>
    <w:p w:rsidR="00E06A05" w:rsidRDefault="007A6517" w:rsidP="00C24C6E">
      <w:pPr>
        <w:rPr>
          <w:rFonts w:ascii="Arial Narrow" w:hAnsi="Arial Narrow"/>
          <w:i/>
          <w:noProof/>
          <w:sz w:val="22"/>
          <w:szCs w:val="22"/>
        </w:rPr>
      </w:pPr>
      <w:r>
        <w:rPr>
          <w:rFonts w:ascii="Arial Narrow" w:hAnsi="Arial Narrow"/>
          <w:i/>
          <w:noProof/>
          <w:sz w:val="22"/>
          <w:szCs w:val="22"/>
        </w:rPr>
        <w:pict>
          <v:shape id="_x0000_s1076" type="#_x0000_t32" style="position:absolute;margin-left:315.95pt;margin-top:6.2pt;width:0;height:31.45pt;flip:y;z-index:251708416" o:connectortype="straight">
            <v:stroke endarrow="block"/>
          </v:shape>
        </w:pict>
      </w:r>
    </w:p>
    <w:p w:rsidR="00E06A05" w:rsidRPr="00456F21" w:rsidRDefault="00E06A05" w:rsidP="00C24C6E">
      <w:pPr>
        <w:rPr>
          <w:rFonts w:ascii="Arial Narrow" w:hAnsi="Arial Narrow"/>
          <w:i/>
          <w:noProof/>
          <w:sz w:val="22"/>
          <w:szCs w:val="22"/>
        </w:rPr>
      </w:pPr>
    </w:p>
    <w:p w:rsidR="00C24C6E" w:rsidRPr="00456F21" w:rsidRDefault="00C24C6E" w:rsidP="00C24C6E">
      <w:pPr>
        <w:rPr>
          <w:rFonts w:ascii="Arial Narrow" w:hAnsi="Arial Narrow"/>
          <w:i/>
          <w:noProof/>
          <w:sz w:val="22"/>
          <w:szCs w:val="22"/>
        </w:rPr>
      </w:pPr>
    </w:p>
    <w:p w:rsidR="00C24C6E" w:rsidRPr="00456F21" w:rsidRDefault="007A6517" w:rsidP="00C24C6E">
      <w:pPr>
        <w:rPr>
          <w:rFonts w:ascii="Arial Narrow" w:hAnsi="Arial Narrow"/>
          <w:i/>
          <w:noProof/>
          <w:sz w:val="22"/>
          <w:szCs w:val="22"/>
        </w:rPr>
      </w:pPr>
      <w:r>
        <w:rPr>
          <w:rFonts w:ascii="Arial Narrow" w:hAnsi="Arial Narrow"/>
          <w:i/>
          <w:noProof/>
          <w:sz w:val="22"/>
          <w:szCs w:val="22"/>
          <w:lang w:eastAsia="en-US"/>
        </w:rPr>
        <w:pict>
          <v:shape id="_x0000_s1074" type="#_x0000_t202" style="position:absolute;margin-left:33.15pt;margin-top:8.8pt;width:262.3pt;height:18.3pt;z-index:251706368;mso-height-percent:200;mso-height-percent:200;mso-width-relative:margin;mso-height-relative:margin" filled="f" stroked="f">
            <v:textbox style="mso-fit-shape-to-text:t">
              <w:txbxContent>
                <w:p w:rsidR="00AE7185" w:rsidRPr="00A161F6" w:rsidRDefault="00AE7185">
                  <w:pPr>
                    <w:rPr>
                      <w:rFonts w:ascii="Arial Narrow" w:hAnsi="Arial Narrow"/>
                      <w:sz w:val="18"/>
                      <w:szCs w:val="18"/>
                      <w:lang w:val="en-US"/>
                    </w:rPr>
                  </w:pPr>
                  <w:r w:rsidRPr="00A161F6">
                    <w:rPr>
                      <w:rFonts w:ascii="Arial Narrow" w:hAnsi="Arial Narrow"/>
                      <w:sz w:val="18"/>
                      <w:szCs w:val="18"/>
                      <w:lang w:val="en-US"/>
                    </w:rPr>
                    <w:t>DIP1        DIP2        DIP3        DIP4       DIP5         DIP6        DIP7        DIP8</w:t>
                  </w:r>
                </w:p>
              </w:txbxContent>
            </v:textbox>
          </v:shape>
        </w:pict>
      </w:r>
    </w:p>
    <w:p w:rsidR="00C24C6E" w:rsidRPr="006427C4" w:rsidRDefault="006427C4" w:rsidP="00C24C6E">
      <w:pPr>
        <w:rPr>
          <w:rFonts w:ascii="Arial Narrow" w:hAnsi="Arial Narrow"/>
          <w:i/>
          <w:noProof/>
          <w:sz w:val="16"/>
          <w:szCs w:val="16"/>
        </w:rPr>
      </w:pPr>
      <w:r>
        <w:rPr>
          <w:rFonts w:ascii="Arial Narrow" w:hAnsi="Arial Narrow"/>
          <w:i/>
          <w:noProof/>
          <w:sz w:val="16"/>
          <w:szCs w:val="16"/>
        </w:rPr>
        <w:t xml:space="preserve">               </w:t>
      </w:r>
    </w:p>
    <w:p w:rsidR="00C24C6E" w:rsidRPr="00456F21" w:rsidRDefault="006427C4" w:rsidP="00C24C6E">
      <w:pPr>
        <w:rPr>
          <w:rFonts w:ascii="Arial Narrow" w:hAnsi="Arial Narrow"/>
          <w:i/>
          <w:noProof/>
          <w:sz w:val="22"/>
          <w:szCs w:val="22"/>
        </w:rPr>
      </w:pPr>
      <w:r>
        <w:rPr>
          <w:rFonts w:ascii="Arial Narrow" w:hAnsi="Arial Narrow"/>
          <w:i/>
          <w:noProof/>
          <w:sz w:val="22"/>
          <w:szCs w:val="22"/>
        </w:rPr>
        <w:t xml:space="preserve">                  </w:t>
      </w:r>
    </w:p>
    <w:p w:rsidR="00C24C6E" w:rsidRPr="00456F21" w:rsidRDefault="00456F21" w:rsidP="00C24C6E">
      <w:pPr>
        <w:pStyle w:val="Prrafodelista"/>
        <w:numPr>
          <w:ilvl w:val="0"/>
          <w:numId w:val="6"/>
        </w:numPr>
        <w:rPr>
          <w:rFonts w:ascii="Arial Narrow" w:hAnsi="Arial Narrow"/>
          <w:b/>
          <w:i/>
          <w:noProof/>
          <w:sz w:val="22"/>
          <w:szCs w:val="22"/>
        </w:rPr>
      </w:pPr>
      <w:r w:rsidRPr="00456F21">
        <w:rPr>
          <w:rFonts w:ascii="Arial Narrow" w:hAnsi="Arial Narrow"/>
          <w:i/>
          <w:noProof/>
          <w:sz w:val="22"/>
          <w:szCs w:val="22"/>
        </w:rPr>
        <w:t>DIP1, DIP2, DIP3 y DIP4 se utilizan para seleccionar la curva de carga.</w:t>
      </w:r>
    </w:p>
    <w:tbl>
      <w:tblPr>
        <w:tblStyle w:val="Tablaconcuadrcula"/>
        <w:tblW w:w="8897" w:type="dxa"/>
        <w:tblLook w:val="04A0" w:firstRow="1" w:lastRow="0" w:firstColumn="1" w:lastColumn="0" w:noHBand="0" w:noVBand="1"/>
      </w:tblPr>
      <w:tblGrid>
        <w:gridCol w:w="1728"/>
        <w:gridCol w:w="1729"/>
        <w:gridCol w:w="1729"/>
        <w:gridCol w:w="1729"/>
        <w:gridCol w:w="1982"/>
      </w:tblGrid>
      <w:tr w:rsidR="00456F21" w:rsidRPr="00456F21" w:rsidTr="00096DD0">
        <w:tc>
          <w:tcPr>
            <w:tcW w:w="1728" w:type="dxa"/>
            <w:tcBorders>
              <w:bottom w:val="thinThickSmallGap" w:sz="24" w:space="0" w:color="auto"/>
            </w:tcBorders>
            <w:vAlign w:val="center"/>
          </w:tcPr>
          <w:p w:rsidR="00456F21" w:rsidRPr="00456F21" w:rsidRDefault="00456F21" w:rsidP="00456F21">
            <w:pPr>
              <w:jc w:val="center"/>
              <w:rPr>
                <w:rFonts w:ascii="Arial Narrow" w:hAnsi="Arial Narrow"/>
                <w:b/>
                <w:i/>
                <w:noProof/>
                <w:sz w:val="20"/>
                <w:szCs w:val="20"/>
              </w:rPr>
            </w:pPr>
            <w:r w:rsidRPr="00456F21">
              <w:rPr>
                <w:rFonts w:ascii="Arial Narrow" w:hAnsi="Arial Narrow"/>
                <w:b/>
                <w:i/>
                <w:noProof/>
                <w:sz w:val="20"/>
                <w:szCs w:val="20"/>
              </w:rPr>
              <w:t>DIP1</w:t>
            </w:r>
          </w:p>
        </w:tc>
        <w:tc>
          <w:tcPr>
            <w:tcW w:w="1729" w:type="dxa"/>
            <w:tcBorders>
              <w:bottom w:val="thinThickSmallGap" w:sz="24" w:space="0" w:color="auto"/>
            </w:tcBorders>
            <w:vAlign w:val="center"/>
          </w:tcPr>
          <w:p w:rsidR="00456F21" w:rsidRPr="00456F21" w:rsidRDefault="00456F21" w:rsidP="00456F21">
            <w:pPr>
              <w:jc w:val="center"/>
              <w:rPr>
                <w:rFonts w:ascii="Arial Narrow" w:hAnsi="Arial Narrow"/>
                <w:b/>
                <w:i/>
                <w:noProof/>
                <w:sz w:val="20"/>
                <w:szCs w:val="20"/>
              </w:rPr>
            </w:pPr>
            <w:r w:rsidRPr="00456F21">
              <w:rPr>
                <w:rFonts w:ascii="Arial Narrow" w:hAnsi="Arial Narrow"/>
                <w:b/>
                <w:i/>
                <w:noProof/>
                <w:sz w:val="20"/>
                <w:szCs w:val="20"/>
              </w:rPr>
              <w:t>DIP2</w:t>
            </w:r>
          </w:p>
        </w:tc>
        <w:tc>
          <w:tcPr>
            <w:tcW w:w="1729" w:type="dxa"/>
            <w:tcBorders>
              <w:bottom w:val="thinThickSmallGap" w:sz="24" w:space="0" w:color="auto"/>
            </w:tcBorders>
            <w:vAlign w:val="center"/>
          </w:tcPr>
          <w:p w:rsidR="00456F21" w:rsidRPr="00456F21" w:rsidRDefault="00456F21" w:rsidP="00456F21">
            <w:pPr>
              <w:jc w:val="center"/>
              <w:rPr>
                <w:rFonts w:ascii="Arial Narrow" w:hAnsi="Arial Narrow"/>
                <w:b/>
                <w:i/>
                <w:noProof/>
                <w:sz w:val="20"/>
                <w:szCs w:val="20"/>
              </w:rPr>
            </w:pPr>
            <w:r w:rsidRPr="00456F21">
              <w:rPr>
                <w:rFonts w:ascii="Arial Narrow" w:hAnsi="Arial Narrow"/>
                <w:b/>
                <w:i/>
                <w:noProof/>
                <w:sz w:val="20"/>
                <w:szCs w:val="20"/>
              </w:rPr>
              <w:t>DIP3</w:t>
            </w:r>
          </w:p>
        </w:tc>
        <w:tc>
          <w:tcPr>
            <w:tcW w:w="1729" w:type="dxa"/>
            <w:tcBorders>
              <w:bottom w:val="thinThickSmallGap" w:sz="24" w:space="0" w:color="auto"/>
            </w:tcBorders>
            <w:vAlign w:val="center"/>
          </w:tcPr>
          <w:p w:rsidR="00456F21" w:rsidRPr="00456F21" w:rsidRDefault="00456F21" w:rsidP="00456F21">
            <w:pPr>
              <w:jc w:val="center"/>
              <w:rPr>
                <w:rFonts w:ascii="Arial Narrow" w:hAnsi="Arial Narrow"/>
                <w:b/>
                <w:i/>
                <w:noProof/>
                <w:sz w:val="20"/>
                <w:szCs w:val="20"/>
              </w:rPr>
            </w:pPr>
            <w:r w:rsidRPr="00456F21">
              <w:rPr>
                <w:rFonts w:ascii="Arial Narrow" w:hAnsi="Arial Narrow"/>
                <w:b/>
                <w:i/>
                <w:noProof/>
                <w:sz w:val="20"/>
                <w:szCs w:val="20"/>
              </w:rPr>
              <w:t>DIP4</w:t>
            </w:r>
          </w:p>
        </w:tc>
        <w:tc>
          <w:tcPr>
            <w:tcW w:w="1982" w:type="dxa"/>
            <w:tcBorders>
              <w:bottom w:val="thinThickSmallGap" w:sz="24" w:space="0" w:color="auto"/>
            </w:tcBorders>
            <w:vAlign w:val="center"/>
          </w:tcPr>
          <w:p w:rsidR="00456F21" w:rsidRPr="00456F21" w:rsidRDefault="00456F21" w:rsidP="00456F21">
            <w:pPr>
              <w:jc w:val="center"/>
              <w:rPr>
                <w:rFonts w:ascii="Arial Narrow" w:hAnsi="Arial Narrow"/>
                <w:b/>
                <w:i/>
                <w:noProof/>
                <w:sz w:val="20"/>
                <w:szCs w:val="20"/>
              </w:rPr>
            </w:pPr>
            <w:r w:rsidRPr="00456F21">
              <w:rPr>
                <w:rFonts w:ascii="Arial Narrow" w:hAnsi="Arial Narrow"/>
                <w:b/>
                <w:i/>
                <w:noProof/>
                <w:sz w:val="20"/>
                <w:szCs w:val="20"/>
              </w:rPr>
              <w:t>Curva de Carga</w:t>
            </w:r>
          </w:p>
        </w:tc>
      </w:tr>
      <w:tr w:rsidR="00456F21" w:rsidRPr="00456F21" w:rsidTr="00096DD0">
        <w:tc>
          <w:tcPr>
            <w:tcW w:w="1728" w:type="dxa"/>
            <w:tcBorders>
              <w:top w:val="thinThickSmallGap" w:sz="24" w:space="0" w:color="auto"/>
            </w:tcBorders>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729" w:type="dxa"/>
            <w:tcBorders>
              <w:top w:val="thinThickSmallGap" w:sz="24" w:space="0" w:color="auto"/>
            </w:tcBorders>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729" w:type="dxa"/>
            <w:tcBorders>
              <w:top w:val="thinThickSmallGap" w:sz="24" w:space="0" w:color="auto"/>
            </w:tcBorders>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729" w:type="dxa"/>
            <w:tcBorders>
              <w:top w:val="thinThickSmallGap" w:sz="24" w:space="0" w:color="auto"/>
            </w:tcBorders>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982" w:type="dxa"/>
            <w:tcBorders>
              <w:top w:val="thinThickSmallGap" w:sz="24" w:space="0" w:color="auto"/>
            </w:tcBorders>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0</w:t>
            </w:r>
          </w:p>
        </w:tc>
      </w:tr>
      <w:tr w:rsidR="00456F21" w:rsidRPr="00456F21" w:rsidTr="00096DD0">
        <w:tc>
          <w:tcPr>
            <w:tcW w:w="1728" w:type="dxa"/>
            <w:vAlign w:val="center"/>
          </w:tcPr>
          <w:p w:rsidR="00456F21" w:rsidRPr="00456F21" w:rsidRDefault="007A6517" w:rsidP="00456F21">
            <w:pPr>
              <w:jc w:val="center"/>
              <w:rPr>
                <w:rFonts w:ascii="Arial Narrow" w:hAnsi="Arial Narrow"/>
                <w:i/>
                <w:noProof/>
                <w:sz w:val="20"/>
                <w:szCs w:val="20"/>
              </w:rPr>
            </w:pPr>
            <w:r>
              <w:rPr>
                <w:rFonts w:ascii="Arial Narrow" w:hAnsi="Arial Narrow"/>
                <w:i/>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left:0;text-align:left;margin-left:-31.45pt;margin-top:2.4pt;width:20pt;height:9pt;z-index:251679744;mso-position-horizontal-relative:text;mso-position-vertical-relative:text" fillcolor="black [3213]"/>
              </w:pict>
            </w:r>
            <w:r w:rsidR="00456F21">
              <w:rPr>
                <w:rFonts w:ascii="Arial Narrow" w:hAnsi="Arial Narrow"/>
                <w:i/>
                <w:noProof/>
                <w:sz w:val="20"/>
                <w:szCs w:val="20"/>
              </w:rPr>
              <w:t>OFF</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982" w:type="dxa"/>
            <w:vAlign w:val="center"/>
          </w:tcPr>
          <w:p w:rsidR="00456F21" w:rsidRDefault="00456F21" w:rsidP="00456F21">
            <w:pPr>
              <w:jc w:val="center"/>
              <w:rPr>
                <w:rFonts w:ascii="Arial Narrow" w:hAnsi="Arial Narrow"/>
                <w:i/>
                <w:noProof/>
                <w:sz w:val="20"/>
                <w:szCs w:val="20"/>
              </w:rPr>
            </w:pPr>
            <w:r>
              <w:rPr>
                <w:rFonts w:ascii="Arial Narrow" w:hAnsi="Arial Narrow"/>
                <w:i/>
                <w:noProof/>
                <w:sz w:val="20"/>
                <w:szCs w:val="20"/>
              </w:rPr>
              <w:t>1</w:t>
            </w:r>
          </w:p>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Batería de tracción</w:t>
            </w:r>
          </w:p>
        </w:tc>
      </w:tr>
      <w:tr w:rsidR="00456F21" w:rsidRPr="00456F21" w:rsidTr="00096DD0">
        <w:tc>
          <w:tcPr>
            <w:tcW w:w="1728" w:type="dxa"/>
            <w:vAlign w:val="center"/>
          </w:tcPr>
          <w:p w:rsidR="00456F21" w:rsidRPr="00456F21" w:rsidRDefault="007A6517" w:rsidP="00456F21">
            <w:pPr>
              <w:jc w:val="center"/>
              <w:rPr>
                <w:rFonts w:ascii="Arial Narrow" w:hAnsi="Arial Narrow"/>
                <w:i/>
                <w:noProof/>
                <w:sz w:val="20"/>
                <w:szCs w:val="20"/>
              </w:rPr>
            </w:pPr>
            <w:r>
              <w:rPr>
                <w:rFonts w:ascii="Arial Narrow" w:hAnsi="Arial Narrow"/>
                <w:noProof/>
                <w:sz w:val="22"/>
                <w:szCs w:val="22"/>
              </w:rPr>
              <w:pict>
                <v:shape id="_x0000_s1048" type="#_x0000_t13" style="position:absolute;left:0;text-align:left;margin-left:-31.8pt;margin-top:2.35pt;width:20pt;height:9pt;z-index:251680768;mso-position-horizontal-relative:text;mso-position-vertical-relative:text" fillcolor="black [3213]"/>
              </w:pict>
            </w:r>
            <w:r w:rsidR="00456F21">
              <w:rPr>
                <w:rFonts w:ascii="Arial Narrow" w:hAnsi="Arial Narrow"/>
                <w:i/>
                <w:noProof/>
                <w:sz w:val="20"/>
                <w:szCs w:val="20"/>
              </w:rPr>
              <w:t>ON</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982" w:type="dxa"/>
            <w:vAlign w:val="center"/>
          </w:tcPr>
          <w:p w:rsidR="00456F21" w:rsidRDefault="00456F21" w:rsidP="00456F21">
            <w:pPr>
              <w:jc w:val="center"/>
              <w:rPr>
                <w:rFonts w:ascii="Arial Narrow" w:hAnsi="Arial Narrow"/>
                <w:i/>
                <w:noProof/>
                <w:sz w:val="20"/>
                <w:szCs w:val="20"/>
              </w:rPr>
            </w:pPr>
            <w:r>
              <w:rPr>
                <w:rFonts w:ascii="Arial Narrow" w:hAnsi="Arial Narrow"/>
                <w:i/>
                <w:noProof/>
                <w:sz w:val="20"/>
                <w:szCs w:val="20"/>
              </w:rPr>
              <w:t>2</w:t>
            </w:r>
          </w:p>
          <w:p w:rsidR="00456F21" w:rsidRPr="00456F21" w:rsidRDefault="00456F21" w:rsidP="007A6517">
            <w:pPr>
              <w:jc w:val="center"/>
              <w:rPr>
                <w:rFonts w:ascii="Arial Narrow" w:hAnsi="Arial Narrow"/>
                <w:i/>
                <w:noProof/>
                <w:sz w:val="20"/>
                <w:szCs w:val="20"/>
              </w:rPr>
            </w:pPr>
            <w:r>
              <w:rPr>
                <w:rFonts w:ascii="Arial Narrow" w:hAnsi="Arial Narrow"/>
                <w:i/>
                <w:noProof/>
                <w:sz w:val="20"/>
                <w:szCs w:val="20"/>
              </w:rPr>
              <w:t>Bat. AGM</w:t>
            </w:r>
          </w:p>
        </w:tc>
      </w:tr>
      <w:tr w:rsidR="00456F21" w:rsidRPr="00456F21" w:rsidTr="00096DD0">
        <w:tc>
          <w:tcPr>
            <w:tcW w:w="1728"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982"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3</w:t>
            </w:r>
          </w:p>
        </w:tc>
      </w:tr>
      <w:tr w:rsidR="00456F21" w:rsidRPr="00456F21" w:rsidTr="00096DD0">
        <w:tc>
          <w:tcPr>
            <w:tcW w:w="1728"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982"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4</w:t>
            </w:r>
          </w:p>
        </w:tc>
      </w:tr>
      <w:tr w:rsidR="00456F21" w:rsidRPr="00456F21" w:rsidTr="00096DD0">
        <w:tc>
          <w:tcPr>
            <w:tcW w:w="1728" w:type="dxa"/>
            <w:vAlign w:val="center"/>
          </w:tcPr>
          <w:p w:rsidR="00456F21" w:rsidRPr="00456F21" w:rsidRDefault="007A6517" w:rsidP="00456F21">
            <w:pPr>
              <w:jc w:val="center"/>
              <w:rPr>
                <w:rFonts w:ascii="Arial Narrow" w:hAnsi="Arial Narrow"/>
                <w:i/>
                <w:noProof/>
                <w:sz w:val="20"/>
                <w:szCs w:val="20"/>
              </w:rPr>
            </w:pPr>
            <w:r>
              <w:rPr>
                <w:rFonts w:ascii="Arial Narrow" w:hAnsi="Arial Narrow"/>
                <w:noProof/>
                <w:sz w:val="22"/>
                <w:szCs w:val="22"/>
              </w:rPr>
              <w:pict>
                <v:shape id="_x0000_s1049" type="#_x0000_t13" style="position:absolute;left:0;text-align:left;margin-left:-32.15pt;margin-top:1.45pt;width:20pt;height:9pt;z-index:251681792;mso-position-horizontal-relative:text;mso-position-vertical-relative:text" fillcolor="black [3213]"/>
              </w:pict>
            </w:r>
            <w:r w:rsidR="00456F21">
              <w:rPr>
                <w:rFonts w:ascii="Arial Narrow" w:hAnsi="Arial Narrow"/>
                <w:i/>
                <w:noProof/>
                <w:sz w:val="20"/>
                <w:szCs w:val="20"/>
              </w:rPr>
              <w:t>OFF</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ON</w:t>
            </w:r>
          </w:p>
        </w:tc>
        <w:tc>
          <w:tcPr>
            <w:tcW w:w="1982" w:type="dxa"/>
            <w:vAlign w:val="center"/>
          </w:tcPr>
          <w:p w:rsidR="00456F21" w:rsidRDefault="00456F21" w:rsidP="00456F21">
            <w:pPr>
              <w:jc w:val="center"/>
              <w:rPr>
                <w:rFonts w:ascii="Arial Narrow" w:hAnsi="Arial Narrow"/>
                <w:i/>
                <w:noProof/>
                <w:sz w:val="20"/>
                <w:szCs w:val="20"/>
              </w:rPr>
            </w:pPr>
            <w:r>
              <w:rPr>
                <w:rFonts w:ascii="Arial Narrow" w:hAnsi="Arial Narrow"/>
                <w:i/>
                <w:noProof/>
                <w:sz w:val="20"/>
                <w:szCs w:val="20"/>
              </w:rPr>
              <w:t>5</w:t>
            </w:r>
          </w:p>
          <w:p w:rsidR="00456F21" w:rsidRPr="00456F21" w:rsidRDefault="00456F21" w:rsidP="00456F21">
            <w:pPr>
              <w:jc w:val="center"/>
              <w:rPr>
                <w:rFonts w:ascii="Arial Narrow" w:hAnsi="Arial Narrow"/>
                <w:i/>
                <w:noProof/>
                <w:sz w:val="20"/>
                <w:szCs w:val="20"/>
              </w:rPr>
            </w:pPr>
            <w:r>
              <w:rPr>
                <w:rFonts w:ascii="Arial Narrow" w:hAnsi="Arial Narrow"/>
                <w:i/>
                <w:noProof/>
                <w:sz w:val="20"/>
                <w:szCs w:val="20"/>
              </w:rPr>
              <w:t>Bat</w:t>
            </w:r>
            <w:r w:rsidR="00096DD0">
              <w:rPr>
                <w:rFonts w:ascii="Arial Narrow" w:hAnsi="Arial Narrow"/>
                <w:i/>
                <w:noProof/>
                <w:sz w:val="20"/>
                <w:szCs w:val="20"/>
              </w:rPr>
              <w:t>.</w:t>
            </w:r>
            <w:r>
              <w:rPr>
                <w:rFonts w:ascii="Arial Narrow" w:hAnsi="Arial Narrow"/>
                <w:i/>
                <w:noProof/>
                <w:sz w:val="20"/>
                <w:szCs w:val="20"/>
              </w:rPr>
              <w:t xml:space="preserve"> Fullriver AGM</w:t>
            </w:r>
          </w:p>
        </w:tc>
      </w:tr>
      <w:tr w:rsidR="00456F21" w:rsidRPr="00456F21" w:rsidTr="00096DD0">
        <w:tc>
          <w:tcPr>
            <w:tcW w:w="1728" w:type="dxa"/>
            <w:vAlign w:val="center"/>
          </w:tcPr>
          <w:p w:rsidR="00456F21" w:rsidRPr="00456F21" w:rsidRDefault="007A6517" w:rsidP="00456F21">
            <w:pPr>
              <w:jc w:val="center"/>
              <w:rPr>
                <w:rFonts w:ascii="Arial Narrow" w:hAnsi="Arial Narrow"/>
                <w:i/>
                <w:noProof/>
                <w:sz w:val="20"/>
                <w:szCs w:val="20"/>
              </w:rPr>
            </w:pPr>
            <w:r>
              <w:rPr>
                <w:rFonts w:ascii="Arial Narrow" w:hAnsi="Arial Narrow"/>
                <w:noProof/>
                <w:sz w:val="22"/>
                <w:szCs w:val="22"/>
              </w:rPr>
              <w:pict>
                <v:shape id="_x0000_s1050" type="#_x0000_t13" style="position:absolute;left:0;text-align:left;margin-left:-32.5pt;margin-top:1.15pt;width:20pt;height:9pt;z-index:251682816;mso-position-horizontal-relative:text;mso-position-vertical-relative:text" fillcolor="black [3213]"/>
              </w:pict>
            </w:r>
            <w:r w:rsidR="00096DD0">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982" w:type="dxa"/>
            <w:vAlign w:val="center"/>
          </w:tcPr>
          <w:p w:rsidR="00456F21" w:rsidRDefault="00096DD0" w:rsidP="00456F21">
            <w:pPr>
              <w:jc w:val="center"/>
              <w:rPr>
                <w:rFonts w:ascii="Arial Narrow" w:hAnsi="Arial Narrow"/>
                <w:i/>
                <w:noProof/>
                <w:sz w:val="20"/>
                <w:szCs w:val="20"/>
              </w:rPr>
            </w:pPr>
            <w:r>
              <w:rPr>
                <w:rFonts w:ascii="Arial Narrow" w:hAnsi="Arial Narrow"/>
                <w:i/>
                <w:noProof/>
                <w:sz w:val="20"/>
                <w:szCs w:val="20"/>
              </w:rPr>
              <w:t>6</w:t>
            </w:r>
          </w:p>
          <w:p w:rsidR="00096DD0" w:rsidRPr="00456F21" w:rsidRDefault="00096DD0" w:rsidP="007A6517">
            <w:pPr>
              <w:jc w:val="center"/>
              <w:rPr>
                <w:rFonts w:ascii="Arial Narrow" w:hAnsi="Arial Narrow"/>
                <w:i/>
                <w:noProof/>
                <w:sz w:val="20"/>
                <w:szCs w:val="20"/>
              </w:rPr>
            </w:pPr>
            <w:r w:rsidRPr="00FC3EB8">
              <w:rPr>
                <w:rFonts w:ascii="Arial Narrow" w:hAnsi="Arial Narrow"/>
                <w:i/>
                <w:noProof/>
                <w:sz w:val="20"/>
                <w:szCs w:val="20"/>
              </w:rPr>
              <w:t>Pb-ácido</w:t>
            </w:r>
            <w:r w:rsidR="00FC3EB8" w:rsidRPr="00FC3EB8">
              <w:rPr>
                <w:rFonts w:ascii="Arial Narrow" w:hAnsi="Arial Narrow"/>
                <w:i/>
                <w:noProof/>
                <w:sz w:val="20"/>
                <w:szCs w:val="20"/>
              </w:rPr>
              <w:t xml:space="preserve"> selladas</w:t>
            </w:r>
            <w:r>
              <w:rPr>
                <w:rFonts w:ascii="Arial Narrow" w:hAnsi="Arial Narrow"/>
                <w:i/>
                <w:noProof/>
                <w:sz w:val="20"/>
                <w:szCs w:val="20"/>
              </w:rPr>
              <w:t xml:space="preserve"> </w:t>
            </w:r>
          </w:p>
        </w:tc>
      </w:tr>
      <w:tr w:rsidR="00456F21" w:rsidRPr="00456F21" w:rsidTr="00096DD0">
        <w:tc>
          <w:tcPr>
            <w:tcW w:w="1728"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982"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7</w:t>
            </w:r>
          </w:p>
        </w:tc>
      </w:tr>
      <w:tr w:rsidR="00456F21" w:rsidRPr="00456F21" w:rsidTr="00096DD0">
        <w:tc>
          <w:tcPr>
            <w:tcW w:w="1728"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982"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8</w:t>
            </w:r>
          </w:p>
        </w:tc>
      </w:tr>
      <w:tr w:rsidR="00456F21" w:rsidRPr="00456F21" w:rsidTr="00096DD0">
        <w:tc>
          <w:tcPr>
            <w:tcW w:w="1728"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982"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9</w:t>
            </w:r>
          </w:p>
        </w:tc>
      </w:tr>
      <w:tr w:rsidR="00456F21" w:rsidRPr="00456F21" w:rsidTr="00096DD0">
        <w:tc>
          <w:tcPr>
            <w:tcW w:w="1728"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982" w:type="dxa"/>
            <w:vAlign w:val="center"/>
          </w:tcPr>
          <w:p w:rsidR="00456F21" w:rsidRDefault="00096DD0" w:rsidP="00456F21">
            <w:pPr>
              <w:jc w:val="center"/>
              <w:rPr>
                <w:rFonts w:ascii="Arial Narrow" w:hAnsi="Arial Narrow"/>
                <w:i/>
                <w:noProof/>
                <w:sz w:val="20"/>
                <w:szCs w:val="20"/>
              </w:rPr>
            </w:pPr>
            <w:r>
              <w:rPr>
                <w:rFonts w:ascii="Arial Narrow" w:hAnsi="Arial Narrow"/>
                <w:i/>
                <w:noProof/>
                <w:sz w:val="20"/>
                <w:szCs w:val="20"/>
              </w:rPr>
              <w:t>10</w:t>
            </w:r>
          </w:p>
          <w:p w:rsidR="00096DD0" w:rsidRPr="00456F21" w:rsidRDefault="00096DD0" w:rsidP="00456F21">
            <w:pPr>
              <w:jc w:val="center"/>
              <w:rPr>
                <w:rFonts w:ascii="Arial Narrow" w:hAnsi="Arial Narrow"/>
                <w:i/>
                <w:noProof/>
                <w:sz w:val="20"/>
                <w:szCs w:val="20"/>
              </w:rPr>
            </w:pPr>
            <w:r>
              <w:rPr>
                <w:rFonts w:ascii="Arial Narrow" w:hAnsi="Arial Narrow"/>
                <w:i/>
                <w:noProof/>
                <w:sz w:val="20"/>
                <w:szCs w:val="20"/>
              </w:rPr>
              <w:t>Bat. Optima (sólo 12V)</w:t>
            </w:r>
          </w:p>
        </w:tc>
      </w:tr>
      <w:tr w:rsidR="00456F21" w:rsidRPr="00456F21" w:rsidTr="00096DD0">
        <w:tc>
          <w:tcPr>
            <w:tcW w:w="1728" w:type="dxa"/>
            <w:vAlign w:val="center"/>
          </w:tcPr>
          <w:p w:rsidR="00456F21" w:rsidRPr="00456F21" w:rsidRDefault="007A6517" w:rsidP="00456F21">
            <w:pPr>
              <w:jc w:val="center"/>
              <w:rPr>
                <w:rFonts w:ascii="Arial Narrow" w:hAnsi="Arial Narrow"/>
                <w:i/>
                <w:noProof/>
                <w:sz w:val="20"/>
                <w:szCs w:val="20"/>
              </w:rPr>
            </w:pPr>
            <w:r>
              <w:rPr>
                <w:rFonts w:ascii="Arial Narrow" w:hAnsi="Arial Narrow"/>
                <w:noProof/>
                <w:sz w:val="22"/>
                <w:szCs w:val="22"/>
              </w:rPr>
              <w:pict>
                <v:shape id="_x0000_s1051" type="#_x0000_t13" style="position:absolute;left:0;text-align:left;margin-left:-32.15pt;margin-top:-.1pt;width:20pt;height:9pt;z-index:251683840;mso-position-horizontal-relative:text;mso-position-vertical-relative:text" fillcolor="black [3213]"/>
              </w:pict>
            </w:r>
            <w:r w:rsidR="00096DD0">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982" w:type="dxa"/>
            <w:vAlign w:val="center"/>
          </w:tcPr>
          <w:p w:rsidR="00456F21" w:rsidRDefault="00096DD0" w:rsidP="00456F21">
            <w:pPr>
              <w:jc w:val="center"/>
              <w:rPr>
                <w:rFonts w:ascii="Arial Narrow" w:hAnsi="Arial Narrow"/>
                <w:i/>
                <w:noProof/>
                <w:sz w:val="20"/>
                <w:szCs w:val="20"/>
              </w:rPr>
            </w:pPr>
            <w:r>
              <w:rPr>
                <w:rFonts w:ascii="Arial Narrow" w:hAnsi="Arial Narrow"/>
                <w:i/>
                <w:noProof/>
                <w:sz w:val="20"/>
                <w:szCs w:val="20"/>
              </w:rPr>
              <w:t>11</w:t>
            </w:r>
          </w:p>
          <w:p w:rsidR="00096DD0" w:rsidRPr="00456F21" w:rsidRDefault="00096DD0" w:rsidP="00456F21">
            <w:pPr>
              <w:jc w:val="center"/>
              <w:rPr>
                <w:rFonts w:ascii="Arial Narrow" w:hAnsi="Arial Narrow"/>
                <w:i/>
                <w:noProof/>
                <w:sz w:val="20"/>
                <w:szCs w:val="20"/>
              </w:rPr>
            </w:pPr>
            <w:r>
              <w:rPr>
                <w:rFonts w:ascii="Arial Narrow" w:hAnsi="Arial Narrow"/>
                <w:i/>
                <w:noProof/>
                <w:sz w:val="20"/>
                <w:szCs w:val="20"/>
              </w:rPr>
              <w:t>Baterías GEL</w:t>
            </w:r>
          </w:p>
        </w:tc>
      </w:tr>
      <w:tr w:rsidR="00456F21" w:rsidRPr="00456F21" w:rsidTr="00096DD0">
        <w:tc>
          <w:tcPr>
            <w:tcW w:w="1728"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982"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12</w:t>
            </w:r>
          </w:p>
        </w:tc>
      </w:tr>
      <w:tr w:rsidR="00456F21" w:rsidRPr="00456F21" w:rsidTr="00096DD0">
        <w:tc>
          <w:tcPr>
            <w:tcW w:w="1728"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982" w:type="dxa"/>
            <w:vAlign w:val="center"/>
          </w:tcPr>
          <w:p w:rsidR="00456F21" w:rsidRDefault="00096DD0" w:rsidP="00456F21">
            <w:pPr>
              <w:jc w:val="center"/>
              <w:rPr>
                <w:rFonts w:ascii="Arial Narrow" w:hAnsi="Arial Narrow"/>
                <w:i/>
                <w:noProof/>
                <w:sz w:val="20"/>
                <w:szCs w:val="20"/>
              </w:rPr>
            </w:pPr>
            <w:r>
              <w:rPr>
                <w:rFonts w:ascii="Arial Narrow" w:hAnsi="Arial Narrow"/>
                <w:i/>
                <w:noProof/>
                <w:sz w:val="20"/>
                <w:szCs w:val="20"/>
              </w:rPr>
              <w:t>13</w:t>
            </w:r>
          </w:p>
          <w:p w:rsidR="00096DD0" w:rsidRDefault="00096DD0" w:rsidP="00456F21">
            <w:pPr>
              <w:jc w:val="center"/>
              <w:rPr>
                <w:rFonts w:ascii="Arial Narrow" w:hAnsi="Arial Narrow"/>
                <w:i/>
                <w:noProof/>
                <w:sz w:val="20"/>
                <w:szCs w:val="20"/>
              </w:rPr>
            </w:pPr>
            <w:r>
              <w:rPr>
                <w:rFonts w:ascii="Arial Narrow" w:hAnsi="Arial Narrow"/>
                <w:i/>
                <w:noProof/>
                <w:sz w:val="20"/>
                <w:szCs w:val="20"/>
              </w:rPr>
              <w:t xml:space="preserve">Bat. Optima </w:t>
            </w:r>
          </w:p>
          <w:p w:rsidR="00096DD0" w:rsidRPr="00456F21" w:rsidRDefault="00096DD0" w:rsidP="00456F21">
            <w:pPr>
              <w:jc w:val="center"/>
              <w:rPr>
                <w:rFonts w:ascii="Arial Narrow" w:hAnsi="Arial Narrow"/>
                <w:i/>
                <w:noProof/>
                <w:sz w:val="20"/>
                <w:szCs w:val="20"/>
              </w:rPr>
            </w:pPr>
            <w:r>
              <w:rPr>
                <w:rFonts w:ascii="Arial Narrow" w:hAnsi="Arial Narrow"/>
                <w:i/>
                <w:noProof/>
                <w:sz w:val="20"/>
                <w:szCs w:val="20"/>
              </w:rPr>
              <w:t>(sólo 24V, 36V y 48V)</w:t>
            </w:r>
          </w:p>
        </w:tc>
      </w:tr>
      <w:tr w:rsidR="00456F21" w:rsidRPr="00456F21" w:rsidTr="00096DD0">
        <w:tc>
          <w:tcPr>
            <w:tcW w:w="1728" w:type="dxa"/>
            <w:vAlign w:val="center"/>
          </w:tcPr>
          <w:p w:rsidR="00456F21" w:rsidRPr="00456F21" w:rsidRDefault="007A6517" w:rsidP="00456F21">
            <w:pPr>
              <w:jc w:val="center"/>
              <w:rPr>
                <w:rFonts w:ascii="Arial Narrow" w:hAnsi="Arial Narrow"/>
                <w:i/>
                <w:noProof/>
                <w:sz w:val="20"/>
                <w:szCs w:val="20"/>
              </w:rPr>
            </w:pPr>
            <w:r>
              <w:rPr>
                <w:rFonts w:ascii="Arial Narrow" w:hAnsi="Arial Narrow"/>
                <w:noProof/>
                <w:sz w:val="22"/>
                <w:szCs w:val="22"/>
              </w:rPr>
              <w:pict>
                <v:shape id="_x0000_s1052" type="#_x0000_t13" style="position:absolute;left:0;text-align:left;margin-left:-32.15pt;margin-top:2.6pt;width:20pt;height:9pt;z-index:251684864;mso-position-horizontal-relative:text;mso-position-vertical-relative:text" fillcolor="black [3213]"/>
              </w:pict>
            </w:r>
            <w:r w:rsidR="00096DD0">
              <w:rPr>
                <w:rFonts w:ascii="Arial Narrow" w:hAnsi="Arial Narrow"/>
                <w:i/>
                <w:noProof/>
                <w:sz w:val="20"/>
                <w:szCs w:val="20"/>
              </w:rPr>
              <w:t>ON</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982" w:type="dxa"/>
            <w:vAlign w:val="center"/>
          </w:tcPr>
          <w:p w:rsidR="00456F21" w:rsidRDefault="00096DD0" w:rsidP="00456F21">
            <w:pPr>
              <w:jc w:val="center"/>
              <w:rPr>
                <w:rFonts w:ascii="Arial Narrow" w:hAnsi="Arial Narrow"/>
                <w:i/>
                <w:noProof/>
                <w:sz w:val="20"/>
                <w:szCs w:val="20"/>
              </w:rPr>
            </w:pPr>
            <w:r>
              <w:rPr>
                <w:rFonts w:ascii="Arial Narrow" w:hAnsi="Arial Narrow"/>
                <w:i/>
                <w:noProof/>
                <w:sz w:val="20"/>
                <w:szCs w:val="20"/>
              </w:rPr>
              <w:t>14</w:t>
            </w:r>
          </w:p>
          <w:p w:rsidR="00096DD0" w:rsidRPr="00456F21" w:rsidRDefault="00096DD0" w:rsidP="00456F21">
            <w:pPr>
              <w:jc w:val="center"/>
              <w:rPr>
                <w:rFonts w:ascii="Arial Narrow" w:hAnsi="Arial Narrow"/>
                <w:i/>
                <w:noProof/>
                <w:sz w:val="20"/>
                <w:szCs w:val="20"/>
              </w:rPr>
            </w:pPr>
          </w:p>
        </w:tc>
      </w:tr>
      <w:tr w:rsidR="00456F21" w:rsidRPr="00456F21" w:rsidTr="00096DD0">
        <w:tc>
          <w:tcPr>
            <w:tcW w:w="1728"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729"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OFF</w:t>
            </w:r>
          </w:p>
        </w:tc>
        <w:tc>
          <w:tcPr>
            <w:tcW w:w="1982" w:type="dxa"/>
            <w:vAlign w:val="center"/>
          </w:tcPr>
          <w:p w:rsidR="00456F21" w:rsidRPr="00456F21" w:rsidRDefault="00096DD0" w:rsidP="00456F21">
            <w:pPr>
              <w:jc w:val="center"/>
              <w:rPr>
                <w:rFonts w:ascii="Arial Narrow" w:hAnsi="Arial Narrow"/>
                <w:i/>
                <w:noProof/>
                <w:sz w:val="20"/>
                <w:szCs w:val="20"/>
              </w:rPr>
            </w:pPr>
            <w:r>
              <w:rPr>
                <w:rFonts w:ascii="Arial Narrow" w:hAnsi="Arial Narrow"/>
                <w:i/>
                <w:noProof/>
                <w:sz w:val="20"/>
                <w:szCs w:val="20"/>
              </w:rPr>
              <w:t>15</w:t>
            </w:r>
          </w:p>
        </w:tc>
      </w:tr>
    </w:tbl>
    <w:p w:rsidR="00456F21" w:rsidRDefault="00456F21" w:rsidP="00456F21">
      <w:pPr>
        <w:rPr>
          <w:rFonts w:ascii="Arial Narrow" w:hAnsi="Arial Narrow"/>
          <w:b/>
          <w:i/>
          <w:noProof/>
          <w:sz w:val="22"/>
          <w:szCs w:val="22"/>
        </w:rPr>
      </w:pPr>
    </w:p>
    <w:p w:rsidR="00096DD0" w:rsidRPr="00096DD0" w:rsidRDefault="00096DD0" w:rsidP="00096DD0">
      <w:pPr>
        <w:pStyle w:val="Prrafodelista"/>
        <w:numPr>
          <w:ilvl w:val="0"/>
          <w:numId w:val="6"/>
        </w:numPr>
        <w:rPr>
          <w:rFonts w:ascii="Arial Narrow" w:hAnsi="Arial Narrow"/>
          <w:b/>
          <w:i/>
          <w:noProof/>
          <w:sz w:val="22"/>
          <w:szCs w:val="22"/>
        </w:rPr>
      </w:pPr>
      <w:r>
        <w:rPr>
          <w:rFonts w:ascii="Arial Narrow" w:hAnsi="Arial Narrow"/>
          <w:i/>
          <w:noProof/>
          <w:sz w:val="22"/>
          <w:szCs w:val="22"/>
        </w:rPr>
        <w:t>DIP5 y DIP6 se utilizan para la selección de la corriente I1</w:t>
      </w:r>
    </w:p>
    <w:p w:rsidR="00096DD0" w:rsidRPr="00096DD0" w:rsidRDefault="00096DD0" w:rsidP="00096DD0">
      <w:pPr>
        <w:pStyle w:val="Prrafodelista"/>
        <w:rPr>
          <w:rFonts w:ascii="Arial Narrow" w:hAnsi="Arial Narrow"/>
          <w:b/>
          <w:i/>
          <w:noProof/>
          <w:sz w:val="22"/>
          <w:szCs w:val="22"/>
        </w:rPr>
      </w:pPr>
    </w:p>
    <w:tbl>
      <w:tblPr>
        <w:tblStyle w:val="Tablaconcuadrcula"/>
        <w:tblW w:w="0" w:type="auto"/>
        <w:tblInd w:w="1668" w:type="dxa"/>
        <w:tblLook w:val="04A0" w:firstRow="1" w:lastRow="0" w:firstColumn="1" w:lastColumn="0" w:noHBand="0" w:noVBand="1"/>
      </w:tblPr>
      <w:tblGrid>
        <w:gridCol w:w="1275"/>
        <w:gridCol w:w="1418"/>
        <w:gridCol w:w="1701"/>
      </w:tblGrid>
      <w:tr w:rsidR="00096DD0" w:rsidTr="00E06A05">
        <w:tc>
          <w:tcPr>
            <w:tcW w:w="1275" w:type="dxa"/>
            <w:tcBorders>
              <w:bottom w:val="thinThickSmallGap" w:sz="24" w:space="0" w:color="auto"/>
            </w:tcBorders>
            <w:vAlign w:val="center"/>
          </w:tcPr>
          <w:p w:rsidR="00096DD0" w:rsidRPr="00635AF4" w:rsidRDefault="00635AF4" w:rsidP="00635AF4">
            <w:pPr>
              <w:pStyle w:val="Prrafodelista"/>
              <w:ind w:left="0"/>
              <w:jc w:val="center"/>
              <w:rPr>
                <w:rFonts w:ascii="Arial Narrow" w:hAnsi="Arial Narrow"/>
                <w:b/>
                <w:i/>
                <w:noProof/>
                <w:sz w:val="20"/>
                <w:szCs w:val="20"/>
              </w:rPr>
            </w:pPr>
            <w:r>
              <w:rPr>
                <w:rFonts w:ascii="Arial Narrow" w:hAnsi="Arial Narrow"/>
                <w:b/>
                <w:i/>
                <w:noProof/>
                <w:sz w:val="20"/>
                <w:szCs w:val="20"/>
              </w:rPr>
              <w:t>DIP5</w:t>
            </w:r>
          </w:p>
        </w:tc>
        <w:tc>
          <w:tcPr>
            <w:tcW w:w="1418" w:type="dxa"/>
            <w:tcBorders>
              <w:bottom w:val="thinThickSmallGap" w:sz="24" w:space="0" w:color="auto"/>
            </w:tcBorders>
            <w:vAlign w:val="center"/>
          </w:tcPr>
          <w:p w:rsidR="00096DD0" w:rsidRPr="00635AF4" w:rsidRDefault="00635AF4" w:rsidP="00635AF4">
            <w:pPr>
              <w:pStyle w:val="Prrafodelista"/>
              <w:ind w:left="0"/>
              <w:jc w:val="center"/>
              <w:rPr>
                <w:rFonts w:ascii="Arial Narrow" w:hAnsi="Arial Narrow"/>
                <w:b/>
                <w:i/>
                <w:noProof/>
                <w:sz w:val="20"/>
                <w:szCs w:val="20"/>
              </w:rPr>
            </w:pPr>
            <w:r>
              <w:rPr>
                <w:rFonts w:ascii="Arial Narrow" w:hAnsi="Arial Narrow"/>
                <w:b/>
                <w:i/>
                <w:noProof/>
                <w:sz w:val="20"/>
                <w:szCs w:val="20"/>
              </w:rPr>
              <w:t>DIP6</w:t>
            </w:r>
          </w:p>
        </w:tc>
        <w:tc>
          <w:tcPr>
            <w:tcW w:w="1701" w:type="dxa"/>
            <w:tcBorders>
              <w:bottom w:val="thinThickSmallGap" w:sz="24" w:space="0" w:color="auto"/>
            </w:tcBorders>
            <w:vAlign w:val="center"/>
          </w:tcPr>
          <w:p w:rsidR="00096DD0" w:rsidRPr="00635AF4" w:rsidRDefault="00635AF4" w:rsidP="00635AF4">
            <w:pPr>
              <w:pStyle w:val="Prrafodelista"/>
              <w:ind w:left="0"/>
              <w:jc w:val="center"/>
              <w:rPr>
                <w:rFonts w:ascii="Arial Narrow" w:hAnsi="Arial Narrow"/>
                <w:b/>
                <w:i/>
                <w:noProof/>
                <w:sz w:val="20"/>
                <w:szCs w:val="20"/>
              </w:rPr>
            </w:pPr>
            <w:r>
              <w:rPr>
                <w:rFonts w:ascii="Arial Narrow" w:hAnsi="Arial Narrow"/>
                <w:b/>
                <w:i/>
                <w:noProof/>
                <w:sz w:val="20"/>
                <w:szCs w:val="20"/>
              </w:rPr>
              <w:t>CORRIENTE</w:t>
            </w:r>
          </w:p>
        </w:tc>
      </w:tr>
      <w:tr w:rsidR="00096DD0" w:rsidTr="00E06A05">
        <w:tc>
          <w:tcPr>
            <w:tcW w:w="1275" w:type="dxa"/>
            <w:tcBorders>
              <w:top w:val="thinThickSmallGap" w:sz="24" w:space="0" w:color="auto"/>
            </w:tcBorders>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ON</w:t>
            </w:r>
          </w:p>
        </w:tc>
        <w:tc>
          <w:tcPr>
            <w:tcW w:w="1418" w:type="dxa"/>
            <w:tcBorders>
              <w:top w:val="thinThickSmallGap" w:sz="24" w:space="0" w:color="auto"/>
            </w:tcBorders>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ON</w:t>
            </w:r>
          </w:p>
        </w:tc>
        <w:tc>
          <w:tcPr>
            <w:tcW w:w="1701" w:type="dxa"/>
            <w:tcBorders>
              <w:top w:val="thinThickSmallGap" w:sz="24" w:space="0" w:color="auto"/>
            </w:tcBorders>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15 A</w:t>
            </w:r>
          </w:p>
        </w:tc>
      </w:tr>
      <w:tr w:rsidR="00096DD0" w:rsidTr="00E06A05">
        <w:tc>
          <w:tcPr>
            <w:tcW w:w="1275" w:type="dxa"/>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OFF</w:t>
            </w:r>
          </w:p>
        </w:tc>
        <w:tc>
          <w:tcPr>
            <w:tcW w:w="1418" w:type="dxa"/>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ON</w:t>
            </w:r>
          </w:p>
        </w:tc>
        <w:tc>
          <w:tcPr>
            <w:tcW w:w="1701" w:type="dxa"/>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20 A</w:t>
            </w:r>
          </w:p>
        </w:tc>
      </w:tr>
      <w:tr w:rsidR="00096DD0" w:rsidTr="00E06A05">
        <w:tc>
          <w:tcPr>
            <w:tcW w:w="1275" w:type="dxa"/>
            <w:vAlign w:val="center"/>
          </w:tcPr>
          <w:p w:rsidR="00096DD0" w:rsidRPr="00E06A05" w:rsidRDefault="007A6517" w:rsidP="00635AF4">
            <w:pPr>
              <w:pStyle w:val="Prrafodelista"/>
              <w:ind w:left="0"/>
              <w:jc w:val="center"/>
              <w:rPr>
                <w:rFonts w:ascii="Arial Narrow" w:hAnsi="Arial Narrow"/>
                <w:i/>
                <w:noProof/>
                <w:sz w:val="20"/>
                <w:szCs w:val="20"/>
              </w:rPr>
            </w:pPr>
            <w:r>
              <w:rPr>
                <w:rFonts w:ascii="Arial Narrow" w:hAnsi="Arial Narrow"/>
                <w:noProof/>
                <w:sz w:val="22"/>
                <w:szCs w:val="22"/>
              </w:rPr>
              <w:pict>
                <v:shape id="_x0000_s1053" type="#_x0000_t13" style="position:absolute;left:0;text-align:left;margin-left:-27.65pt;margin-top:1.2pt;width:20pt;height:9pt;z-index:251685888;mso-position-horizontal-relative:text;mso-position-vertical-relative:text" fillcolor="black [3213]"/>
              </w:pict>
            </w:r>
            <w:r w:rsidR="00E06A05">
              <w:rPr>
                <w:rFonts w:ascii="Arial Narrow" w:hAnsi="Arial Narrow"/>
                <w:i/>
                <w:noProof/>
                <w:sz w:val="20"/>
                <w:szCs w:val="20"/>
              </w:rPr>
              <w:t>ON</w:t>
            </w:r>
          </w:p>
        </w:tc>
        <w:tc>
          <w:tcPr>
            <w:tcW w:w="1418" w:type="dxa"/>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OFF</w:t>
            </w:r>
          </w:p>
        </w:tc>
        <w:tc>
          <w:tcPr>
            <w:tcW w:w="1701" w:type="dxa"/>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25 A</w:t>
            </w:r>
          </w:p>
        </w:tc>
      </w:tr>
      <w:tr w:rsidR="00096DD0" w:rsidTr="00E06A05">
        <w:tc>
          <w:tcPr>
            <w:tcW w:w="1275" w:type="dxa"/>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OFF</w:t>
            </w:r>
          </w:p>
        </w:tc>
        <w:tc>
          <w:tcPr>
            <w:tcW w:w="1418" w:type="dxa"/>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OFF</w:t>
            </w:r>
          </w:p>
        </w:tc>
        <w:tc>
          <w:tcPr>
            <w:tcW w:w="1701" w:type="dxa"/>
            <w:vAlign w:val="center"/>
          </w:tcPr>
          <w:p w:rsidR="00096DD0" w:rsidRPr="00E06A05" w:rsidRDefault="00E06A05" w:rsidP="00635AF4">
            <w:pPr>
              <w:pStyle w:val="Prrafodelista"/>
              <w:ind w:left="0"/>
              <w:jc w:val="center"/>
              <w:rPr>
                <w:rFonts w:ascii="Arial Narrow" w:hAnsi="Arial Narrow"/>
                <w:i/>
                <w:noProof/>
                <w:sz w:val="20"/>
                <w:szCs w:val="20"/>
              </w:rPr>
            </w:pPr>
            <w:r>
              <w:rPr>
                <w:rFonts w:ascii="Arial Narrow" w:hAnsi="Arial Narrow"/>
                <w:i/>
                <w:noProof/>
                <w:sz w:val="20"/>
                <w:szCs w:val="20"/>
              </w:rPr>
              <w:t>30 A</w:t>
            </w:r>
          </w:p>
        </w:tc>
      </w:tr>
    </w:tbl>
    <w:p w:rsidR="00096DD0" w:rsidRPr="00096DD0" w:rsidRDefault="00096DD0" w:rsidP="00096DD0">
      <w:pPr>
        <w:pStyle w:val="Prrafodelista"/>
        <w:rPr>
          <w:rFonts w:ascii="Arial Narrow" w:hAnsi="Arial Narrow"/>
          <w:b/>
          <w:i/>
          <w:noProof/>
          <w:sz w:val="22"/>
          <w:szCs w:val="22"/>
        </w:rPr>
      </w:pPr>
    </w:p>
    <w:p w:rsidR="00096DD0" w:rsidRDefault="00096DD0" w:rsidP="00096DD0">
      <w:pPr>
        <w:pStyle w:val="Prrafodelista"/>
        <w:numPr>
          <w:ilvl w:val="0"/>
          <w:numId w:val="6"/>
        </w:numPr>
        <w:rPr>
          <w:rFonts w:ascii="Arial Narrow" w:hAnsi="Arial Narrow"/>
          <w:i/>
          <w:noProof/>
          <w:sz w:val="22"/>
          <w:szCs w:val="22"/>
        </w:rPr>
      </w:pPr>
      <w:r w:rsidRPr="00096DD0">
        <w:rPr>
          <w:rFonts w:ascii="Arial Narrow" w:hAnsi="Arial Narrow"/>
          <w:i/>
          <w:noProof/>
          <w:sz w:val="22"/>
          <w:szCs w:val="22"/>
        </w:rPr>
        <w:t>DIP7 y DIP8 se utilizan para la selección de la tensión de la batería.</w:t>
      </w:r>
    </w:p>
    <w:tbl>
      <w:tblPr>
        <w:tblStyle w:val="Tablaconcuadrcula"/>
        <w:tblpPr w:leftFromText="141" w:rightFromText="141" w:vertAnchor="text" w:horzAnchor="page" w:tblpX="2993" w:tblpY="98"/>
        <w:tblW w:w="0" w:type="auto"/>
        <w:tblLook w:val="04A0" w:firstRow="1" w:lastRow="0" w:firstColumn="1" w:lastColumn="0" w:noHBand="0" w:noVBand="1"/>
      </w:tblPr>
      <w:tblGrid>
        <w:gridCol w:w="1355"/>
        <w:gridCol w:w="1480"/>
        <w:gridCol w:w="1701"/>
      </w:tblGrid>
      <w:tr w:rsidR="009F5BBF" w:rsidTr="009F5BBF">
        <w:tc>
          <w:tcPr>
            <w:tcW w:w="1355" w:type="dxa"/>
            <w:tcBorders>
              <w:bottom w:val="thinThickSmallGap" w:sz="24" w:space="0" w:color="auto"/>
            </w:tcBorders>
            <w:vAlign w:val="center"/>
          </w:tcPr>
          <w:p w:rsidR="009F5BBF" w:rsidRPr="00635AF4" w:rsidRDefault="009F5BBF" w:rsidP="009F5BBF">
            <w:pPr>
              <w:jc w:val="center"/>
              <w:rPr>
                <w:rFonts w:ascii="Arial Narrow" w:hAnsi="Arial Narrow"/>
                <w:b/>
                <w:i/>
                <w:noProof/>
                <w:sz w:val="20"/>
                <w:szCs w:val="20"/>
              </w:rPr>
            </w:pPr>
            <w:r>
              <w:rPr>
                <w:rFonts w:ascii="Arial Narrow" w:hAnsi="Arial Narrow"/>
                <w:b/>
                <w:i/>
                <w:noProof/>
                <w:sz w:val="20"/>
                <w:szCs w:val="20"/>
              </w:rPr>
              <w:t>DIP7</w:t>
            </w:r>
          </w:p>
        </w:tc>
        <w:tc>
          <w:tcPr>
            <w:tcW w:w="1480" w:type="dxa"/>
            <w:tcBorders>
              <w:bottom w:val="thinThickSmallGap" w:sz="24" w:space="0" w:color="auto"/>
            </w:tcBorders>
            <w:vAlign w:val="center"/>
          </w:tcPr>
          <w:p w:rsidR="009F5BBF" w:rsidRPr="00635AF4" w:rsidRDefault="009F5BBF" w:rsidP="009F5BBF">
            <w:pPr>
              <w:jc w:val="center"/>
              <w:rPr>
                <w:rFonts w:ascii="Arial Narrow" w:hAnsi="Arial Narrow"/>
                <w:b/>
                <w:i/>
                <w:noProof/>
                <w:sz w:val="20"/>
                <w:szCs w:val="20"/>
              </w:rPr>
            </w:pPr>
            <w:r>
              <w:rPr>
                <w:rFonts w:ascii="Arial Narrow" w:hAnsi="Arial Narrow"/>
                <w:b/>
                <w:i/>
                <w:noProof/>
                <w:sz w:val="20"/>
                <w:szCs w:val="20"/>
              </w:rPr>
              <w:t>DIP8</w:t>
            </w:r>
          </w:p>
        </w:tc>
        <w:tc>
          <w:tcPr>
            <w:tcW w:w="1701" w:type="dxa"/>
            <w:tcBorders>
              <w:bottom w:val="thinThickSmallGap" w:sz="24" w:space="0" w:color="auto"/>
            </w:tcBorders>
            <w:vAlign w:val="center"/>
          </w:tcPr>
          <w:p w:rsidR="009F5BBF" w:rsidRPr="00635AF4" w:rsidRDefault="009F5BBF" w:rsidP="009F5BBF">
            <w:pPr>
              <w:jc w:val="center"/>
              <w:rPr>
                <w:rFonts w:ascii="Arial Narrow" w:hAnsi="Arial Narrow"/>
                <w:b/>
                <w:i/>
                <w:noProof/>
                <w:sz w:val="20"/>
                <w:szCs w:val="20"/>
              </w:rPr>
            </w:pPr>
            <w:r>
              <w:rPr>
                <w:rFonts w:ascii="Arial Narrow" w:hAnsi="Arial Narrow"/>
                <w:b/>
                <w:i/>
                <w:noProof/>
                <w:sz w:val="20"/>
                <w:szCs w:val="20"/>
              </w:rPr>
              <w:t>TENSIÓN</w:t>
            </w:r>
          </w:p>
        </w:tc>
      </w:tr>
      <w:tr w:rsidR="009F5BBF" w:rsidTr="009F5BBF">
        <w:tc>
          <w:tcPr>
            <w:tcW w:w="1355" w:type="dxa"/>
            <w:tcBorders>
              <w:top w:val="thinThickSmallGap" w:sz="24" w:space="0" w:color="auto"/>
            </w:tcBorders>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ON</w:t>
            </w:r>
          </w:p>
        </w:tc>
        <w:tc>
          <w:tcPr>
            <w:tcW w:w="1480" w:type="dxa"/>
            <w:tcBorders>
              <w:top w:val="thinThickSmallGap" w:sz="24" w:space="0" w:color="auto"/>
            </w:tcBorders>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ON</w:t>
            </w:r>
          </w:p>
        </w:tc>
        <w:tc>
          <w:tcPr>
            <w:tcW w:w="1701" w:type="dxa"/>
            <w:tcBorders>
              <w:top w:val="thinThickSmallGap" w:sz="24" w:space="0" w:color="auto"/>
            </w:tcBorders>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12</w:t>
            </w:r>
          </w:p>
        </w:tc>
      </w:tr>
      <w:tr w:rsidR="009F5BBF" w:rsidTr="009F5BBF">
        <w:tc>
          <w:tcPr>
            <w:tcW w:w="1355" w:type="dxa"/>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OFF</w:t>
            </w:r>
          </w:p>
        </w:tc>
        <w:tc>
          <w:tcPr>
            <w:tcW w:w="1480" w:type="dxa"/>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ON</w:t>
            </w:r>
          </w:p>
        </w:tc>
        <w:tc>
          <w:tcPr>
            <w:tcW w:w="1701" w:type="dxa"/>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24</w:t>
            </w:r>
          </w:p>
        </w:tc>
      </w:tr>
      <w:tr w:rsidR="009F5BBF" w:rsidTr="009F5BBF">
        <w:tc>
          <w:tcPr>
            <w:tcW w:w="1355" w:type="dxa"/>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ON</w:t>
            </w:r>
          </w:p>
        </w:tc>
        <w:tc>
          <w:tcPr>
            <w:tcW w:w="1480" w:type="dxa"/>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OFF</w:t>
            </w:r>
          </w:p>
        </w:tc>
        <w:tc>
          <w:tcPr>
            <w:tcW w:w="1701" w:type="dxa"/>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36</w:t>
            </w:r>
          </w:p>
        </w:tc>
      </w:tr>
      <w:tr w:rsidR="009F5BBF" w:rsidTr="009F5BBF">
        <w:tc>
          <w:tcPr>
            <w:tcW w:w="1355" w:type="dxa"/>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OFF</w:t>
            </w:r>
          </w:p>
        </w:tc>
        <w:tc>
          <w:tcPr>
            <w:tcW w:w="1480" w:type="dxa"/>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OFF</w:t>
            </w:r>
          </w:p>
        </w:tc>
        <w:tc>
          <w:tcPr>
            <w:tcW w:w="1701" w:type="dxa"/>
            <w:vAlign w:val="center"/>
          </w:tcPr>
          <w:p w:rsidR="009F5BBF" w:rsidRPr="00635AF4" w:rsidRDefault="009F5BBF" w:rsidP="009F5BBF">
            <w:pPr>
              <w:jc w:val="center"/>
              <w:rPr>
                <w:rFonts w:ascii="Arial Narrow" w:hAnsi="Arial Narrow"/>
                <w:i/>
                <w:noProof/>
                <w:sz w:val="20"/>
                <w:szCs w:val="20"/>
              </w:rPr>
            </w:pPr>
            <w:r>
              <w:rPr>
                <w:rFonts w:ascii="Arial Narrow" w:hAnsi="Arial Narrow"/>
                <w:i/>
                <w:noProof/>
                <w:sz w:val="20"/>
                <w:szCs w:val="20"/>
              </w:rPr>
              <w:t>48</w:t>
            </w:r>
          </w:p>
        </w:tc>
      </w:tr>
    </w:tbl>
    <w:p w:rsidR="007F43CF" w:rsidRDefault="007F43CF" w:rsidP="007F43CF">
      <w:pPr>
        <w:pStyle w:val="Prrafodelista"/>
        <w:rPr>
          <w:rFonts w:ascii="Arial Narrow" w:hAnsi="Arial Narrow"/>
          <w:i/>
          <w:noProof/>
          <w:sz w:val="22"/>
          <w:szCs w:val="22"/>
        </w:rPr>
      </w:pPr>
    </w:p>
    <w:p w:rsidR="007F43CF" w:rsidRPr="007F43CF" w:rsidRDefault="007F43CF" w:rsidP="007F43CF">
      <w:pPr>
        <w:rPr>
          <w:rFonts w:ascii="Arial Narrow" w:hAnsi="Arial Narrow"/>
          <w:i/>
          <w:noProof/>
          <w:sz w:val="22"/>
          <w:szCs w:val="22"/>
        </w:rPr>
      </w:pPr>
    </w:p>
    <w:p w:rsidR="00C24C6E" w:rsidRPr="00456F21" w:rsidRDefault="00C24C6E" w:rsidP="00C24C6E">
      <w:pPr>
        <w:jc w:val="center"/>
        <w:rPr>
          <w:rFonts w:ascii="Arial Narrow" w:hAnsi="Arial Narrow"/>
          <w:b/>
          <w:i/>
          <w:noProof/>
          <w:sz w:val="22"/>
          <w:szCs w:val="22"/>
        </w:rPr>
      </w:pPr>
    </w:p>
    <w:p w:rsidR="002D1487" w:rsidRPr="002D1487" w:rsidRDefault="007A6517" w:rsidP="002D1487">
      <w:pPr>
        <w:jc w:val="center"/>
        <w:rPr>
          <w:rFonts w:ascii="Arial Narrow" w:hAnsi="Arial Narrow"/>
          <w:b/>
          <w:i/>
          <w:noProof/>
          <w:sz w:val="22"/>
          <w:szCs w:val="22"/>
        </w:rPr>
      </w:pPr>
      <w:r>
        <w:rPr>
          <w:rFonts w:ascii="Arial Narrow" w:hAnsi="Arial Narrow"/>
          <w:noProof/>
          <w:sz w:val="22"/>
          <w:szCs w:val="22"/>
        </w:rPr>
        <w:pict>
          <v:shape id="_x0000_s1055" type="#_x0000_t13" style="position:absolute;left:0;text-align:left;margin-left:35.75pt;margin-top:10.25pt;width:20pt;height:9pt;z-index:251687936" fillcolor="black [3213]"/>
        </w:pict>
      </w:r>
    </w:p>
    <w:p w:rsidR="002D1487" w:rsidRPr="00456F21" w:rsidRDefault="007A6517" w:rsidP="002D1487">
      <w:pPr>
        <w:spacing w:after="200" w:line="276" w:lineRule="auto"/>
        <w:jc w:val="both"/>
        <w:rPr>
          <w:rFonts w:ascii="Arial Narrow" w:hAnsi="Arial Narrow"/>
          <w:i/>
          <w:noProof/>
          <w:sz w:val="22"/>
          <w:szCs w:val="22"/>
        </w:rPr>
      </w:pPr>
      <w:r>
        <w:rPr>
          <w:rFonts w:ascii="Arial Narrow" w:hAnsi="Arial Narrow"/>
          <w:i/>
          <w:noProof/>
          <w:sz w:val="22"/>
          <w:szCs w:val="22"/>
        </w:rPr>
        <w:lastRenderedPageBreak/>
        <w:pict>
          <v:rect id="_x0000_s1109" style="position:absolute;left:0;text-align:left;margin-left:-42.1pt;margin-top:-17.55pt;width:518.05pt;height:752.7pt;z-index:-251573248"/>
        </w:pict>
      </w:r>
      <w:r>
        <w:rPr>
          <w:rFonts w:ascii="Arial Narrow" w:hAnsi="Arial Narrow"/>
          <w:noProof/>
          <w:sz w:val="22"/>
          <w:szCs w:val="22"/>
        </w:rPr>
        <w:pict>
          <v:shape id="_x0000_s1081" type="#_x0000_t202" style="position:absolute;left:0;text-align:left;margin-left:422.65pt;margin-top:709.05pt;width:26.05pt;height:17.55pt;z-index:251714560;mso-height-percent:200;mso-height-percent:200;mso-width-relative:margin;mso-height-relative:margin" stroked="f">
            <v:textbox style="mso-next-textbox:#_x0000_s1081;mso-fit-shape-to-text:t">
              <w:txbxContent>
                <w:p w:rsidR="002D1487" w:rsidRPr="00C24C6E" w:rsidRDefault="002D1487" w:rsidP="002D1487">
                  <w:pPr>
                    <w:rPr>
                      <w:rFonts w:ascii="Arial Narrow" w:hAnsi="Arial Narrow"/>
                      <w:sz w:val="18"/>
                      <w:szCs w:val="18"/>
                      <w:lang w:val="es-ES_tradnl"/>
                    </w:rPr>
                  </w:pPr>
                  <w:r>
                    <w:rPr>
                      <w:rFonts w:ascii="Arial Narrow" w:hAnsi="Arial Narrow"/>
                      <w:sz w:val="18"/>
                      <w:szCs w:val="18"/>
                      <w:lang w:val="es-ES_tradnl"/>
                    </w:rPr>
                    <w:t>4</w:t>
                  </w:r>
                </w:p>
              </w:txbxContent>
            </v:textbox>
          </v:shape>
        </w:pict>
      </w:r>
      <w:r>
        <w:rPr>
          <w:rFonts w:ascii="Arial Narrow" w:hAnsi="Arial Narrow"/>
          <w:noProof/>
          <w:sz w:val="22"/>
          <w:szCs w:val="22"/>
        </w:rPr>
        <w:pict>
          <v:shape id="_x0000_s1080" type="#_x0000_t202" style="position:absolute;left:0;text-align:left;margin-left:13.25pt;margin-top:702.3pt;width:129.7pt;height:17.55pt;z-index:251713536;mso-height-percent:200;mso-height-percent:200;mso-width-relative:margin;mso-height-relative:margin" stroked="f">
            <v:textbox style="mso-next-textbox:#_x0000_s1080;mso-fit-shape-to-text:t">
              <w:txbxContent>
                <w:p w:rsidR="002D1487" w:rsidRPr="0064109D" w:rsidRDefault="002D1487" w:rsidP="002D1487">
                  <w:pPr>
                    <w:rPr>
                      <w:rFonts w:ascii="Arial Narrow" w:hAnsi="Arial Narrow"/>
                      <w:i/>
                      <w:sz w:val="18"/>
                      <w:szCs w:val="18"/>
                    </w:rPr>
                  </w:pPr>
                  <w:r w:rsidRPr="0064109D">
                    <w:rPr>
                      <w:rFonts w:ascii="Arial Narrow" w:hAnsi="Arial Narrow"/>
                      <w:i/>
                      <w:sz w:val="18"/>
                      <w:szCs w:val="18"/>
                    </w:rPr>
                    <w:t>Departamento Técnico</w:t>
                  </w:r>
                </w:p>
              </w:txbxContent>
            </v:textbox>
          </v:shape>
        </w:pict>
      </w:r>
      <w:r>
        <w:rPr>
          <w:rFonts w:ascii="Arial Narrow" w:hAnsi="Arial Narrow"/>
          <w:noProof/>
          <w:sz w:val="22"/>
          <w:szCs w:val="22"/>
        </w:rPr>
        <w:pict>
          <v:shape id="_x0000_s1079" type="#_x0000_t32" style="position:absolute;left:0;text-align:left;margin-left:13.25pt;margin-top:702.3pt;width:420.5pt;height:0;z-index:251712512" o:connectortype="straight"/>
        </w:pict>
      </w:r>
      <w:r>
        <w:rPr>
          <w:rFonts w:ascii="Arial Narrow" w:hAnsi="Arial Narrow"/>
          <w:noProof/>
          <w:sz w:val="22"/>
          <w:szCs w:val="22"/>
        </w:rPr>
        <w:pict>
          <v:shape id="_x0000_s1078" type="#_x0000_t32" style="position:absolute;left:0;text-align:left;margin-left:-1.05pt;margin-top:18.9pt;width:426.4pt;height:.05pt;z-index:251711488" o:connectortype="straight"/>
        </w:pict>
      </w:r>
      <w:r w:rsidR="002D1487" w:rsidRPr="00456F21">
        <w:rPr>
          <w:rFonts w:ascii="Arial Narrow" w:hAnsi="Arial Narrow"/>
          <w:i/>
          <w:noProof/>
          <w:sz w:val="22"/>
          <w:szCs w:val="22"/>
        </w:rPr>
        <w:t>S.P.E. Electrónica Industrial</w:t>
      </w:r>
    </w:p>
    <w:p w:rsidR="002D1487" w:rsidRDefault="002D1487" w:rsidP="002D1487">
      <w:pPr>
        <w:jc w:val="center"/>
        <w:rPr>
          <w:rFonts w:ascii="Arial Narrow" w:hAnsi="Arial Narrow"/>
          <w:b/>
          <w:i/>
          <w:noProof/>
          <w:sz w:val="22"/>
          <w:szCs w:val="22"/>
        </w:rPr>
      </w:pPr>
      <w:r>
        <w:rPr>
          <w:rFonts w:ascii="Arial Narrow" w:hAnsi="Arial Narrow"/>
          <w:b/>
          <w:i/>
          <w:noProof/>
          <w:sz w:val="22"/>
          <w:szCs w:val="22"/>
        </w:rPr>
        <w:t>CURVAS PRE-PROGRAMADAS</w:t>
      </w:r>
      <w:r w:rsidRPr="00456F21">
        <w:rPr>
          <w:rFonts w:ascii="Arial Narrow" w:hAnsi="Arial Narrow"/>
          <w:b/>
          <w:i/>
          <w:noProof/>
          <w:sz w:val="22"/>
          <w:szCs w:val="22"/>
        </w:rPr>
        <w:t xml:space="preserve"> </w:t>
      </w:r>
      <w:r>
        <w:rPr>
          <w:rFonts w:ascii="Arial Narrow" w:hAnsi="Arial Narrow"/>
          <w:b/>
          <w:i/>
          <w:noProof/>
          <w:sz w:val="22"/>
          <w:szCs w:val="22"/>
        </w:rPr>
        <w:t>DEL CARGADOR</w:t>
      </w:r>
      <w:r w:rsidRPr="00456F21">
        <w:rPr>
          <w:rFonts w:ascii="Arial Narrow" w:hAnsi="Arial Narrow"/>
          <w:b/>
          <w:i/>
          <w:noProof/>
          <w:sz w:val="22"/>
          <w:szCs w:val="22"/>
        </w:rPr>
        <w:t xml:space="preserve"> CBHF2-D  36V  25 A</w:t>
      </w:r>
    </w:p>
    <w:p w:rsidR="002D1487" w:rsidRDefault="007A6517" w:rsidP="002D1487">
      <w:pPr>
        <w:jc w:val="center"/>
        <w:rPr>
          <w:rFonts w:ascii="Arial Narrow" w:hAnsi="Arial Narrow"/>
          <w:b/>
          <w:i/>
          <w:noProof/>
          <w:sz w:val="22"/>
          <w:szCs w:val="22"/>
        </w:rPr>
      </w:pPr>
      <w:r>
        <w:rPr>
          <w:rFonts w:ascii="Arial Narrow" w:hAnsi="Arial Narrow"/>
          <w:i/>
          <w:noProof/>
          <w:sz w:val="22"/>
          <w:szCs w:val="22"/>
        </w:rPr>
        <w:pict>
          <v:shape id="_x0000_s1122" type="#_x0000_t202" style="position:absolute;left:0;text-align:left;margin-left:328.05pt;margin-top:7.45pt;width:34.4pt;height:17.55pt;z-index:251758592;mso-height-percent:200;mso-height-percent:200;mso-width-relative:margin;mso-height-relative:margin" filled="f" stroked="f">
            <v:textbox style="mso-fit-shape-to-text:t">
              <w:txbxContent>
                <w:p w:rsidR="002C6A8D" w:rsidRPr="002C6A8D" w:rsidRDefault="002C6A8D" w:rsidP="002C6A8D">
                  <w:pPr>
                    <w:rPr>
                      <w:rFonts w:ascii="Arial Narrow" w:hAnsi="Arial Narrow"/>
                      <w:i/>
                      <w:sz w:val="18"/>
                      <w:szCs w:val="18"/>
                      <w:lang w:val="es-ES_tradnl"/>
                    </w:rPr>
                  </w:pPr>
                  <w:r w:rsidRPr="002C6A8D">
                    <w:rPr>
                      <w:rFonts w:ascii="Arial Narrow" w:hAnsi="Arial Narrow"/>
                      <w:i/>
                      <w:sz w:val="18"/>
                      <w:szCs w:val="18"/>
                      <w:lang w:val="es-ES_tradnl"/>
                    </w:rPr>
                    <w:t>Tab.1</w:t>
                  </w:r>
                </w:p>
              </w:txbxContent>
            </v:textbox>
          </v:shape>
        </w:pict>
      </w:r>
    </w:p>
    <w:p w:rsidR="002D1487" w:rsidRPr="00456F21" w:rsidRDefault="002D1487" w:rsidP="002D1487">
      <w:pPr>
        <w:jc w:val="center"/>
        <w:rPr>
          <w:rFonts w:ascii="Arial Narrow" w:hAnsi="Arial Narrow"/>
          <w:b/>
          <w:i/>
          <w:noProof/>
          <w:sz w:val="22"/>
          <w:szCs w:val="22"/>
        </w:rPr>
      </w:pPr>
    </w:p>
    <w:tbl>
      <w:tblPr>
        <w:tblStyle w:val="Tablaconcuadrcula"/>
        <w:tblW w:w="9039" w:type="dxa"/>
        <w:tblLayout w:type="fixed"/>
        <w:tblLook w:val="04A0" w:firstRow="1" w:lastRow="0" w:firstColumn="1" w:lastColumn="0" w:noHBand="0" w:noVBand="1"/>
      </w:tblPr>
      <w:tblGrid>
        <w:gridCol w:w="1101"/>
        <w:gridCol w:w="5670"/>
        <w:gridCol w:w="2268"/>
      </w:tblGrid>
      <w:tr w:rsidR="001B6CBA" w:rsidRPr="00456F21" w:rsidTr="00DD4634">
        <w:tc>
          <w:tcPr>
            <w:tcW w:w="1101" w:type="dxa"/>
            <w:vAlign w:val="center"/>
          </w:tcPr>
          <w:p w:rsidR="001B6CBA" w:rsidRPr="001B6CBA" w:rsidRDefault="001B6CBA" w:rsidP="00A424A8">
            <w:pPr>
              <w:jc w:val="center"/>
              <w:rPr>
                <w:rFonts w:ascii="Arial Narrow" w:hAnsi="Arial Narrow"/>
                <w:b/>
                <w:i/>
                <w:noProof/>
                <w:sz w:val="22"/>
                <w:szCs w:val="22"/>
              </w:rPr>
            </w:pPr>
            <w:r>
              <w:rPr>
                <w:rFonts w:ascii="Arial Narrow" w:hAnsi="Arial Narrow"/>
                <w:b/>
                <w:i/>
                <w:noProof/>
                <w:sz w:val="22"/>
                <w:szCs w:val="22"/>
              </w:rPr>
              <w:t xml:space="preserve">Nº </w:t>
            </w:r>
            <w:r w:rsidRPr="001B6CBA">
              <w:rPr>
                <w:rFonts w:ascii="Arial Narrow" w:hAnsi="Arial Narrow"/>
                <w:b/>
                <w:i/>
                <w:noProof/>
                <w:sz w:val="22"/>
                <w:szCs w:val="22"/>
              </w:rPr>
              <w:t>CURVA</w:t>
            </w:r>
          </w:p>
        </w:tc>
        <w:tc>
          <w:tcPr>
            <w:tcW w:w="5670" w:type="dxa"/>
            <w:vAlign w:val="center"/>
          </w:tcPr>
          <w:p w:rsidR="001B6CBA" w:rsidRPr="001B6CBA" w:rsidRDefault="001B6CBA" w:rsidP="00A424A8">
            <w:pPr>
              <w:jc w:val="center"/>
              <w:rPr>
                <w:rFonts w:ascii="Arial Narrow" w:hAnsi="Arial Narrow"/>
                <w:b/>
                <w:i/>
                <w:noProof/>
                <w:sz w:val="22"/>
                <w:szCs w:val="22"/>
              </w:rPr>
            </w:pPr>
            <w:r>
              <w:rPr>
                <w:rFonts w:ascii="Arial Narrow" w:hAnsi="Arial Narrow"/>
                <w:b/>
                <w:i/>
                <w:noProof/>
                <w:sz w:val="22"/>
                <w:szCs w:val="22"/>
              </w:rPr>
              <w:t>TIPO DE CURVA</w:t>
            </w:r>
          </w:p>
        </w:tc>
        <w:tc>
          <w:tcPr>
            <w:tcW w:w="2268" w:type="dxa"/>
            <w:vAlign w:val="center"/>
          </w:tcPr>
          <w:p w:rsidR="001B6CBA" w:rsidRDefault="001B6CBA" w:rsidP="00A424A8">
            <w:pPr>
              <w:jc w:val="center"/>
              <w:rPr>
                <w:rFonts w:ascii="Arial Narrow" w:hAnsi="Arial Narrow"/>
                <w:b/>
                <w:i/>
                <w:noProof/>
                <w:sz w:val="22"/>
                <w:szCs w:val="22"/>
              </w:rPr>
            </w:pPr>
            <w:r>
              <w:rPr>
                <w:rFonts w:ascii="Arial Narrow" w:hAnsi="Arial Narrow"/>
                <w:b/>
                <w:i/>
                <w:noProof/>
                <w:sz w:val="22"/>
                <w:szCs w:val="22"/>
              </w:rPr>
              <w:t>INTERRUPTOR</w:t>
            </w:r>
          </w:p>
          <w:p w:rsidR="001B6CBA" w:rsidRPr="001B6CBA" w:rsidRDefault="001B6CBA" w:rsidP="00A424A8">
            <w:pPr>
              <w:jc w:val="center"/>
              <w:rPr>
                <w:rFonts w:ascii="Arial Narrow" w:hAnsi="Arial Narrow"/>
                <w:b/>
                <w:i/>
                <w:noProof/>
                <w:sz w:val="22"/>
                <w:szCs w:val="22"/>
              </w:rPr>
            </w:pPr>
            <w:r>
              <w:rPr>
                <w:rFonts w:ascii="Arial Narrow" w:hAnsi="Arial Narrow"/>
                <w:b/>
                <w:i/>
                <w:noProof/>
                <w:sz w:val="22"/>
                <w:szCs w:val="22"/>
              </w:rPr>
              <w:t>DP1-DP2-DP3-DP4</w:t>
            </w:r>
          </w:p>
        </w:tc>
      </w:tr>
      <w:tr w:rsidR="001B6CBA" w:rsidRPr="00456F21" w:rsidTr="00DD4634">
        <w:tc>
          <w:tcPr>
            <w:tcW w:w="1101"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00</w:t>
            </w:r>
          </w:p>
        </w:tc>
        <w:tc>
          <w:tcPr>
            <w:tcW w:w="5670" w:type="dxa"/>
            <w:vAlign w:val="center"/>
          </w:tcPr>
          <w:p w:rsidR="001B6CBA" w:rsidRPr="000E21BD" w:rsidRDefault="002C6A8D" w:rsidP="00A424A8">
            <w:pPr>
              <w:jc w:val="center"/>
              <w:rPr>
                <w:rFonts w:ascii="Arial Narrow" w:hAnsi="Arial Narrow"/>
                <w:b/>
                <w:i/>
                <w:noProof/>
                <w:sz w:val="22"/>
                <w:szCs w:val="22"/>
              </w:rPr>
            </w:pPr>
            <w:r w:rsidRPr="000E21BD">
              <w:rPr>
                <w:rFonts w:ascii="Arial Narrow" w:hAnsi="Arial Narrow"/>
                <w:b/>
                <w:i/>
                <w:noProof/>
                <w:sz w:val="22"/>
                <w:szCs w:val="22"/>
              </w:rPr>
              <w:t>IUIa-MK</w:t>
            </w:r>
          </w:p>
        </w:tc>
        <w:tc>
          <w:tcPr>
            <w:tcW w:w="2268"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 xml:space="preserve">ON – ON – ON – ON </w:t>
            </w:r>
          </w:p>
        </w:tc>
      </w:tr>
      <w:tr w:rsidR="001B6CBA" w:rsidRPr="00456F21" w:rsidTr="00DD4634">
        <w:tc>
          <w:tcPr>
            <w:tcW w:w="1101" w:type="dxa"/>
            <w:vAlign w:val="center"/>
          </w:tcPr>
          <w:p w:rsidR="001B6CBA" w:rsidRPr="001B6CBA" w:rsidRDefault="007A6517" w:rsidP="00A424A8">
            <w:pPr>
              <w:jc w:val="center"/>
              <w:rPr>
                <w:rFonts w:ascii="Arial Narrow" w:hAnsi="Arial Narrow"/>
                <w:i/>
                <w:noProof/>
                <w:sz w:val="22"/>
                <w:szCs w:val="22"/>
              </w:rPr>
            </w:pPr>
            <w:r>
              <w:rPr>
                <w:rFonts w:ascii="Arial Narrow" w:hAnsi="Arial Narrow"/>
                <w:i/>
                <w:noProof/>
                <w:sz w:val="22"/>
                <w:szCs w:val="22"/>
              </w:rPr>
              <w:pict>
                <v:shape id="_x0000_s1116" type="#_x0000_t13" style="position:absolute;left:0;text-align:left;margin-left:-31.45pt;margin-top:2.4pt;width:20pt;height:9pt;z-index:251752448;mso-position-horizontal-relative:text;mso-position-vertical-relative:text" fillcolor="black [3213]"/>
              </w:pict>
            </w:r>
            <w:r w:rsidR="002C6A8D">
              <w:rPr>
                <w:rFonts w:ascii="Arial Narrow" w:hAnsi="Arial Narrow"/>
                <w:i/>
                <w:noProof/>
                <w:sz w:val="22"/>
                <w:szCs w:val="22"/>
              </w:rPr>
              <w:t>01</w:t>
            </w:r>
          </w:p>
        </w:tc>
        <w:tc>
          <w:tcPr>
            <w:tcW w:w="5670" w:type="dxa"/>
            <w:vAlign w:val="center"/>
          </w:tcPr>
          <w:p w:rsidR="001B6CBA" w:rsidRPr="000E21BD" w:rsidRDefault="00774543" w:rsidP="00A424A8">
            <w:pPr>
              <w:jc w:val="center"/>
              <w:rPr>
                <w:rFonts w:ascii="Arial Narrow" w:hAnsi="Arial Narrow"/>
                <w:b/>
                <w:i/>
                <w:noProof/>
                <w:sz w:val="22"/>
                <w:szCs w:val="22"/>
              </w:rPr>
            </w:pPr>
            <w:r w:rsidRPr="000E21BD">
              <w:rPr>
                <w:rFonts w:ascii="Arial Narrow" w:hAnsi="Arial Narrow"/>
                <w:b/>
                <w:i/>
                <w:noProof/>
                <w:sz w:val="22"/>
                <w:szCs w:val="22"/>
              </w:rPr>
              <w:t>Pb-ácido</w:t>
            </w:r>
          </w:p>
          <w:p w:rsidR="00774543" w:rsidRPr="001B6CBA" w:rsidRDefault="00774543" w:rsidP="00A424A8">
            <w:pPr>
              <w:jc w:val="center"/>
              <w:rPr>
                <w:rFonts w:ascii="Arial Narrow" w:hAnsi="Arial Narrow"/>
                <w:i/>
                <w:noProof/>
                <w:sz w:val="22"/>
                <w:szCs w:val="22"/>
              </w:rPr>
            </w:pPr>
            <w:r>
              <w:rPr>
                <w:rFonts w:ascii="Arial Narrow" w:hAnsi="Arial Narrow"/>
                <w:i/>
                <w:noProof/>
                <w:sz w:val="22"/>
                <w:szCs w:val="22"/>
              </w:rPr>
              <w:t>Tecnología para cargar baterías de Tracción de Pb-ácido</w:t>
            </w:r>
          </w:p>
        </w:tc>
        <w:tc>
          <w:tcPr>
            <w:tcW w:w="2268" w:type="dxa"/>
            <w:vAlign w:val="center"/>
          </w:tcPr>
          <w:p w:rsidR="001B6CBA" w:rsidRPr="001B6CBA" w:rsidRDefault="002C68D9" w:rsidP="00A424A8">
            <w:pPr>
              <w:jc w:val="center"/>
              <w:rPr>
                <w:rFonts w:ascii="Arial Narrow" w:hAnsi="Arial Narrow"/>
                <w:i/>
                <w:noProof/>
                <w:sz w:val="22"/>
                <w:szCs w:val="22"/>
              </w:rPr>
            </w:pPr>
            <w:r>
              <w:rPr>
                <w:rFonts w:ascii="Arial Narrow" w:hAnsi="Arial Narrow"/>
                <w:i/>
                <w:noProof/>
                <w:sz w:val="22"/>
                <w:szCs w:val="22"/>
              </w:rPr>
              <w:t>OFF</w:t>
            </w:r>
            <w:r w:rsidR="002C6A8D">
              <w:rPr>
                <w:rFonts w:ascii="Arial Narrow" w:hAnsi="Arial Narrow"/>
                <w:i/>
                <w:noProof/>
                <w:sz w:val="22"/>
                <w:szCs w:val="22"/>
              </w:rPr>
              <w:t xml:space="preserve"> – ON – ON – ON</w:t>
            </w:r>
          </w:p>
        </w:tc>
      </w:tr>
      <w:tr w:rsidR="001B6CBA" w:rsidRPr="00456F21" w:rsidTr="00DD4634">
        <w:tc>
          <w:tcPr>
            <w:tcW w:w="1101" w:type="dxa"/>
            <w:vAlign w:val="center"/>
          </w:tcPr>
          <w:p w:rsidR="001B6CBA" w:rsidRPr="001B6CBA" w:rsidRDefault="007A6517" w:rsidP="00A424A8">
            <w:pPr>
              <w:jc w:val="center"/>
              <w:rPr>
                <w:rFonts w:ascii="Arial Narrow" w:hAnsi="Arial Narrow"/>
                <w:i/>
                <w:noProof/>
                <w:sz w:val="22"/>
                <w:szCs w:val="22"/>
              </w:rPr>
            </w:pPr>
            <w:r>
              <w:rPr>
                <w:rFonts w:ascii="Arial Narrow" w:hAnsi="Arial Narrow"/>
                <w:noProof/>
                <w:sz w:val="22"/>
                <w:szCs w:val="22"/>
              </w:rPr>
              <w:pict>
                <v:shape id="_x0000_s1117" type="#_x0000_t13" style="position:absolute;left:0;text-align:left;margin-left:-31.8pt;margin-top:2.35pt;width:20pt;height:9pt;z-index:251753472;mso-position-horizontal-relative:text;mso-position-vertical-relative:text" fillcolor="black [3213]"/>
              </w:pict>
            </w:r>
            <w:r w:rsidR="002C6A8D">
              <w:rPr>
                <w:rFonts w:ascii="Arial Narrow" w:hAnsi="Arial Narrow"/>
                <w:i/>
                <w:noProof/>
                <w:sz w:val="22"/>
                <w:szCs w:val="22"/>
              </w:rPr>
              <w:t>02</w:t>
            </w:r>
          </w:p>
        </w:tc>
        <w:tc>
          <w:tcPr>
            <w:tcW w:w="5670" w:type="dxa"/>
            <w:vAlign w:val="center"/>
          </w:tcPr>
          <w:p w:rsidR="001B6CBA" w:rsidRPr="00517181" w:rsidRDefault="00517181" w:rsidP="00A424A8">
            <w:pPr>
              <w:jc w:val="center"/>
              <w:rPr>
                <w:rFonts w:ascii="Arial Narrow" w:hAnsi="Arial Narrow"/>
                <w:b/>
                <w:i/>
                <w:noProof/>
                <w:sz w:val="22"/>
                <w:szCs w:val="22"/>
              </w:rPr>
            </w:pPr>
            <w:r w:rsidRPr="00517181">
              <w:rPr>
                <w:rFonts w:ascii="Arial Narrow" w:hAnsi="Arial Narrow"/>
                <w:b/>
                <w:i/>
                <w:noProof/>
                <w:sz w:val="22"/>
                <w:szCs w:val="22"/>
              </w:rPr>
              <w:t>Baterías Zenith AGM</w:t>
            </w:r>
          </w:p>
        </w:tc>
        <w:tc>
          <w:tcPr>
            <w:tcW w:w="2268"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 xml:space="preserve">ON – </w:t>
            </w:r>
            <w:r w:rsidR="002C68D9">
              <w:rPr>
                <w:rFonts w:ascii="Arial Narrow" w:hAnsi="Arial Narrow"/>
                <w:i/>
                <w:noProof/>
                <w:sz w:val="22"/>
                <w:szCs w:val="22"/>
              </w:rPr>
              <w:t>OFF</w:t>
            </w:r>
            <w:r>
              <w:rPr>
                <w:rFonts w:ascii="Arial Narrow" w:hAnsi="Arial Narrow"/>
                <w:i/>
                <w:noProof/>
                <w:sz w:val="22"/>
                <w:szCs w:val="22"/>
              </w:rPr>
              <w:t xml:space="preserve"> – ON – ON</w:t>
            </w:r>
          </w:p>
        </w:tc>
      </w:tr>
      <w:tr w:rsidR="001B6CBA" w:rsidRPr="00456F21" w:rsidTr="00DD4634">
        <w:tc>
          <w:tcPr>
            <w:tcW w:w="1101" w:type="dxa"/>
            <w:vAlign w:val="center"/>
          </w:tcPr>
          <w:p w:rsidR="001B6CBA" w:rsidRPr="001B6CBA" w:rsidRDefault="002C6A8D" w:rsidP="002C6A8D">
            <w:pPr>
              <w:jc w:val="center"/>
              <w:rPr>
                <w:rFonts w:ascii="Arial Narrow" w:hAnsi="Arial Narrow"/>
                <w:i/>
                <w:noProof/>
                <w:sz w:val="22"/>
                <w:szCs w:val="22"/>
              </w:rPr>
            </w:pPr>
            <w:r>
              <w:rPr>
                <w:rFonts w:ascii="Arial Narrow" w:hAnsi="Arial Narrow"/>
                <w:i/>
                <w:noProof/>
                <w:sz w:val="22"/>
                <w:szCs w:val="22"/>
              </w:rPr>
              <w:t>03</w:t>
            </w:r>
          </w:p>
        </w:tc>
        <w:tc>
          <w:tcPr>
            <w:tcW w:w="5670" w:type="dxa"/>
            <w:vAlign w:val="center"/>
          </w:tcPr>
          <w:p w:rsidR="001B6CBA" w:rsidRPr="001B6CBA" w:rsidRDefault="001B6CBA" w:rsidP="00A424A8">
            <w:pPr>
              <w:jc w:val="center"/>
              <w:rPr>
                <w:rFonts w:ascii="Arial Narrow" w:hAnsi="Arial Narrow"/>
                <w:i/>
                <w:noProof/>
                <w:sz w:val="22"/>
                <w:szCs w:val="22"/>
              </w:rPr>
            </w:pPr>
          </w:p>
        </w:tc>
        <w:tc>
          <w:tcPr>
            <w:tcW w:w="2268" w:type="dxa"/>
            <w:vAlign w:val="center"/>
          </w:tcPr>
          <w:p w:rsidR="001B6CBA" w:rsidRPr="001B6CBA" w:rsidRDefault="001B6CBA" w:rsidP="00A424A8">
            <w:pPr>
              <w:jc w:val="center"/>
              <w:rPr>
                <w:rFonts w:ascii="Arial Narrow" w:hAnsi="Arial Narrow"/>
                <w:i/>
                <w:noProof/>
                <w:sz w:val="22"/>
                <w:szCs w:val="22"/>
              </w:rPr>
            </w:pPr>
          </w:p>
        </w:tc>
      </w:tr>
      <w:tr w:rsidR="001B6CBA" w:rsidRPr="00456F21" w:rsidTr="00DD4634">
        <w:tc>
          <w:tcPr>
            <w:tcW w:w="1101"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04</w:t>
            </w:r>
          </w:p>
        </w:tc>
        <w:tc>
          <w:tcPr>
            <w:tcW w:w="5670" w:type="dxa"/>
            <w:vAlign w:val="center"/>
          </w:tcPr>
          <w:p w:rsidR="001B6CBA" w:rsidRPr="00517181" w:rsidRDefault="00517181" w:rsidP="00A424A8">
            <w:pPr>
              <w:jc w:val="center"/>
              <w:rPr>
                <w:rFonts w:ascii="Arial Narrow" w:hAnsi="Arial Narrow"/>
                <w:b/>
                <w:i/>
                <w:noProof/>
                <w:sz w:val="22"/>
                <w:szCs w:val="22"/>
              </w:rPr>
            </w:pPr>
            <w:r w:rsidRPr="00517181">
              <w:rPr>
                <w:rFonts w:ascii="Arial Narrow" w:hAnsi="Arial Narrow"/>
                <w:b/>
                <w:i/>
                <w:noProof/>
                <w:sz w:val="22"/>
                <w:szCs w:val="22"/>
              </w:rPr>
              <w:t>Pb-ácido + Carga flotante de 2,30VPC</w:t>
            </w:r>
          </w:p>
          <w:p w:rsidR="00517181" w:rsidRPr="001B6CBA" w:rsidRDefault="00517181" w:rsidP="00A424A8">
            <w:pPr>
              <w:jc w:val="center"/>
              <w:rPr>
                <w:rFonts w:ascii="Arial Narrow" w:hAnsi="Arial Narrow"/>
                <w:i/>
                <w:noProof/>
                <w:sz w:val="22"/>
                <w:szCs w:val="22"/>
              </w:rPr>
            </w:pPr>
            <w:r>
              <w:rPr>
                <w:rFonts w:ascii="Arial Narrow" w:hAnsi="Arial Narrow"/>
                <w:i/>
                <w:noProof/>
                <w:sz w:val="22"/>
                <w:szCs w:val="22"/>
              </w:rPr>
              <w:t>Tecnología para cargar baterías de Tracción de Pb-ácido</w:t>
            </w:r>
          </w:p>
        </w:tc>
        <w:tc>
          <w:tcPr>
            <w:tcW w:w="2268" w:type="dxa"/>
            <w:vAlign w:val="center"/>
          </w:tcPr>
          <w:p w:rsidR="001B6CBA" w:rsidRPr="001B6CBA" w:rsidRDefault="002C68D9" w:rsidP="00A424A8">
            <w:pPr>
              <w:jc w:val="center"/>
              <w:rPr>
                <w:rFonts w:ascii="Arial Narrow" w:hAnsi="Arial Narrow"/>
                <w:i/>
                <w:noProof/>
                <w:sz w:val="22"/>
                <w:szCs w:val="22"/>
              </w:rPr>
            </w:pPr>
            <w:r>
              <w:rPr>
                <w:rFonts w:ascii="Arial Narrow" w:hAnsi="Arial Narrow"/>
                <w:i/>
                <w:noProof/>
                <w:sz w:val="22"/>
                <w:szCs w:val="22"/>
              </w:rPr>
              <w:t>ON</w:t>
            </w:r>
            <w:r w:rsidR="002C6A8D">
              <w:rPr>
                <w:rFonts w:ascii="Arial Narrow" w:hAnsi="Arial Narrow"/>
                <w:i/>
                <w:noProof/>
                <w:sz w:val="22"/>
                <w:szCs w:val="22"/>
              </w:rPr>
              <w:t xml:space="preserve"> – ON – </w:t>
            </w:r>
            <w:r>
              <w:rPr>
                <w:rFonts w:ascii="Arial Narrow" w:hAnsi="Arial Narrow"/>
                <w:i/>
                <w:noProof/>
                <w:sz w:val="22"/>
                <w:szCs w:val="22"/>
              </w:rPr>
              <w:t>OFF</w:t>
            </w:r>
            <w:r w:rsidR="002C6A8D">
              <w:rPr>
                <w:rFonts w:ascii="Arial Narrow" w:hAnsi="Arial Narrow"/>
                <w:i/>
                <w:noProof/>
                <w:sz w:val="22"/>
                <w:szCs w:val="22"/>
              </w:rPr>
              <w:t xml:space="preserve"> – ON</w:t>
            </w:r>
          </w:p>
        </w:tc>
      </w:tr>
      <w:tr w:rsidR="001B6CBA" w:rsidRPr="00456F21" w:rsidTr="00DD4634">
        <w:tc>
          <w:tcPr>
            <w:tcW w:w="1101" w:type="dxa"/>
            <w:vAlign w:val="center"/>
          </w:tcPr>
          <w:p w:rsidR="001B6CBA" w:rsidRPr="001B6CBA" w:rsidRDefault="007A6517" w:rsidP="00A424A8">
            <w:pPr>
              <w:jc w:val="center"/>
              <w:rPr>
                <w:rFonts w:ascii="Arial Narrow" w:hAnsi="Arial Narrow"/>
                <w:i/>
                <w:noProof/>
                <w:sz w:val="22"/>
                <w:szCs w:val="22"/>
              </w:rPr>
            </w:pPr>
            <w:r>
              <w:rPr>
                <w:rFonts w:ascii="Arial Narrow" w:hAnsi="Arial Narrow"/>
                <w:noProof/>
                <w:sz w:val="22"/>
                <w:szCs w:val="22"/>
              </w:rPr>
              <w:pict>
                <v:shape id="_x0000_s1118" type="#_x0000_t13" style="position:absolute;left:0;text-align:left;margin-left:-32.15pt;margin-top:1.45pt;width:20pt;height:9pt;z-index:251754496;mso-position-horizontal-relative:text;mso-position-vertical-relative:text" fillcolor="black [3213]"/>
              </w:pict>
            </w:r>
            <w:r w:rsidR="002C6A8D">
              <w:rPr>
                <w:rFonts w:ascii="Arial Narrow" w:hAnsi="Arial Narrow"/>
                <w:i/>
                <w:noProof/>
                <w:sz w:val="22"/>
                <w:szCs w:val="22"/>
              </w:rPr>
              <w:t>05</w:t>
            </w:r>
          </w:p>
        </w:tc>
        <w:tc>
          <w:tcPr>
            <w:tcW w:w="5670" w:type="dxa"/>
            <w:vAlign w:val="center"/>
          </w:tcPr>
          <w:p w:rsidR="001B6CBA" w:rsidRPr="00517181" w:rsidRDefault="00517181" w:rsidP="00A424A8">
            <w:pPr>
              <w:jc w:val="center"/>
              <w:rPr>
                <w:rFonts w:ascii="Arial Narrow" w:hAnsi="Arial Narrow"/>
                <w:b/>
                <w:i/>
                <w:noProof/>
                <w:sz w:val="22"/>
                <w:szCs w:val="22"/>
              </w:rPr>
            </w:pPr>
            <w:r w:rsidRPr="00517181">
              <w:rPr>
                <w:rFonts w:ascii="Arial Narrow" w:hAnsi="Arial Narrow"/>
                <w:b/>
                <w:i/>
                <w:noProof/>
                <w:sz w:val="22"/>
                <w:szCs w:val="22"/>
              </w:rPr>
              <w:t>Baterías Fullriver AGM</w:t>
            </w:r>
          </w:p>
        </w:tc>
        <w:tc>
          <w:tcPr>
            <w:tcW w:w="2268" w:type="dxa"/>
            <w:vAlign w:val="center"/>
          </w:tcPr>
          <w:p w:rsidR="001B6CBA" w:rsidRPr="001B6CBA" w:rsidRDefault="002C68D9" w:rsidP="00A424A8">
            <w:pPr>
              <w:jc w:val="center"/>
              <w:rPr>
                <w:rFonts w:ascii="Arial Narrow" w:hAnsi="Arial Narrow"/>
                <w:i/>
                <w:noProof/>
                <w:sz w:val="22"/>
                <w:szCs w:val="22"/>
              </w:rPr>
            </w:pPr>
            <w:r>
              <w:rPr>
                <w:rFonts w:ascii="Arial Narrow" w:hAnsi="Arial Narrow"/>
                <w:i/>
                <w:noProof/>
                <w:sz w:val="22"/>
                <w:szCs w:val="22"/>
              </w:rPr>
              <w:t>OFF</w:t>
            </w:r>
            <w:r w:rsidR="002C6A8D">
              <w:rPr>
                <w:rFonts w:ascii="Arial Narrow" w:hAnsi="Arial Narrow"/>
                <w:i/>
                <w:noProof/>
                <w:sz w:val="22"/>
                <w:szCs w:val="22"/>
              </w:rPr>
              <w:t xml:space="preserve"> – </w:t>
            </w:r>
            <w:r>
              <w:rPr>
                <w:rFonts w:ascii="Arial Narrow" w:hAnsi="Arial Narrow"/>
                <w:i/>
                <w:noProof/>
                <w:sz w:val="22"/>
                <w:szCs w:val="22"/>
              </w:rPr>
              <w:t>ON</w:t>
            </w:r>
            <w:r w:rsidR="002C6A8D">
              <w:rPr>
                <w:rFonts w:ascii="Arial Narrow" w:hAnsi="Arial Narrow"/>
                <w:i/>
                <w:noProof/>
                <w:sz w:val="22"/>
                <w:szCs w:val="22"/>
              </w:rPr>
              <w:t xml:space="preserve"> – </w:t>
            </w:r>
            <w:r>
              <w:rPr>
                <w:rFonts w:ascii="Arial Narrow" w:hAnsi="Arial Narrow"/>
                <w:i/>
                <w:noProof/>
                <w:sz w:val="22"/>
                <w:szCs w:val="22"/>
              </w:rPr>
              <w:t>OFF</w:t>
            </w:r>
            <w:r w:rsidR="002C6A8D">
              <w:rPr>
                <w:rFonts w:ascii="Arial Narrow" w:hAnsi="Arial Narrow"/>
                <w:i/>
                <w:noProof/>
                <w:sz w:val="22"/>
                <w:szCs w:val="22"/>
              </w:rPr>
              <w:t xml:space="preserve"> – ON</w:t>
            </w:r>
          </w:p>
        </w:tc>
      </w:tr>
      <w:tr w:rsidR="001B6CBA" w:rsidRPr="00456F21" w:rsidTr="00DD4634">
        <w:tc>
          <w:tcPr>
            <w:tcW w:w="1101" w:type="dxa"/>
            <w:vAlign w:val="center"/>
          </w:tcPr>
          <w:p w:rsidR="001B6CBA" w:rsidRPr="001B6CBA" w:rsidRDefault="007A6517" w:rsidP="00A424A8">
            <w:pPr>
              <w:jc w:val="center"/>
              <w:rPr>
                <w:rFonts w:ascii="Arial Narrow" w:hAnsi="Arial Narrow"/>
                <w:i/>
                <w:noProof/>
                <w:sz w:val="22"/>
                <w:szCs w:val="22"/>
              </w:rPr>
            </w:pPr>
            <w:r>
              <w:rPr>
                <w:rFonts w:ascii="Arial Narrow" w:hAnsi="Arial Narrow"/>
                <w:noProof/>
                <w:sz w:val="22"/>
                <w:szCs w:val="22"/>
              </w:rPr>
              <w:pict>
                <v:shape id="_x0000_s1119" type="#_x0000_t13" style="position:absolute;left:0;text-align:left;margin-left:-32.5pt;margin-top:1.15pt;width:20pt;height:9pt;z-index:251755520;mso-position-horizontal-relative:text;mso-position-vertical-relative:text" fillcolor="black [3213]"/>
              </w:pict>
            </w:r>
            <w:r w:rsidR="002C6A8D">
              <w:rPr>
                <w:rFonts w:ascii="Arial Narrow" w:hAnsi="Arial Narrow"/>
                <w:i/>
                <w:noProof/>
                <w:sz w:val="22"/>
                <w:szCs w:val="22"/>
              </w:rPr>
              <w:t>06</w:t>
            </w:r>
          </w:p>
        </w:tc>
        <w:tc>
          <w:tcPr>
            <w:tcW w:w="5670" w:type="dxa"/>
            <w:vAlign w:val="center"/>
          </w:tcPr>
          <w:p w:rsidR="001B6CBA" w:rsidRDefault="00DD4634" w:rsidP="00A424A8">
            <w:pPr>
              <w:jc w:val="center"/>
              <w:rPr>
                <w:rFonts w:ascii="Arial Narrow" w:hAnsi="Arial Narrow"/>
                <w:b/>
                <w:i/>
                <w:noProof/>
                <w:sz w:val="22"/>
                <w:szCs w:val="22"/>
              </w:rPr>
            </w:pPr>
            <w:r w:rsidRPr="00DD4634">
              <w:rPr>
                <w:rFonts w:ascii="Arial Narrow" w:hAnsi="Arial Narrow"/>
                <w:b/>
                <w:i/>
                <w:noProof/>
                <w:sz w:val="22"/>
                <w:szCs w:val="22"/>
              </w:rPr>
              <w:t>(2,40VPC) +</w:t>
            </w:r>
            <w:r>
              <w:rPr>
                <w:rFonts w:ascii="Arial Narrow" w:hAnsi="Arial Narrow"/>
                <w:i/>
                <w:noProof/>
                <w:sz w:val="22"/>
                <w:szCs w:val="22"/>
              </w:rPr>
              <w:t xml:space="preserve"> </w:t>
            </w:r>
            <w:r w:rsidRPr="00517181">
              <w:rPr>
                <w:rFonts w:ascii="Arial Narrow" w:hAnsi="Arial Narrow"/>
                <w:b/>
                <w:i/>
                <w:noProof/>
                <w:sz w:val="22"/>
                <w:szCs w:val="22"/>
              </w:rPr>
              <w:t>Carga flotante de 2,30VPC</w:t>
            </w:r>
          </w:p>
          <w:p w:rsidR="00DD4634" w:rsidRPr="00DD4634" w:rsidRDefault="00DD4634" w:rsidP="00A424A8">
            <w:pPr>
              <w:jc w:val="center"/>
              <w:rPr>
                <w:rFonts w:ascii="Arial Narrow" w:hAnsi="Arial Narrow"/>
                <w:i/>
                <w:noProof/>
                <w:sz w:val="22"/>
                <w:szCs w:val="22"/>
              </w:rPr>
            </w:pPr>
            <w:r w:rsidRPr="00DD4634">
              <w:rPr>
                <w:rFonts w:ascii="Arial Narrow" w:hAnsi="Arial Narrow"/>
                <w:i/>
                <w:noProof/>
                <w:sz w:val="22"/>
                <w:szCs w:val="22"/>
              </w:rPr>
              <w:t>Tecnología para cargar Baterías de Pb-ácido selladas y Baterías de Gel</w:t>
            </w:r>
          </w:p>
        </w:tc>
        <w:tc>
          <w:tcPr>
            <w:tcW w:w="2268" w:type="dxa"/>
            <w:vAlign w:val="center"/>
          </w:tcPr>
          <w:p w:rsidR="001B6CBA" w:rsidRPr="001B6CBA" w:rsidRDefault="002C68D9" w:rsidP="00A424A8">
            <w:pPr>
              <w:jc w:val="center"/>
              <w:rPr>
                <w:rFonts w:ascii="Arial Narrow" w:hAnsi="Arial Narrow"/>
                <w:i/>
                <w:noProof/>
                <w:sz w:val="22"/>
                <w:szCs w:val="22"/>
              </w:rPr>
            </w:pPr>
            <w:r>
              <w:rPr>
                <w:rFonts w:ascii="Arial Narrow" w:hAnsi="Arial Narrow"/>
                <w:i/>
                <w:noProof/>
                <w:sz w:val="22"/>
                <w:szCs w:val="22"/>
              </w:rPr>
              <w:t>ON</w:t>
            </w:r>
            <w:r w:rsidR="002C6A8D">
              <w:rPr>
                <w:rFonts w:ascii="Arial Narrow" w:hAnsi="Arial Narrow"/>
                <w:i/>
                <w:noProof/>
                <w:sz w:val="22"/>
                <w:szCs w:val="22"/>
              </w:rPr>
              <w:t xml:space="preserve"> – </w:t>
            </w:r>
            <w:r>
              <w:rPr>
                <w:rFonts w:ascii="Arial Narrow" w:hAnsi="Arial Narrow"/>
                <w:i/>
                <w:noProof/>
                <w:sz w:val="22"/>
                <w:szCs w:val="22"/>
              </w:rPr>
              <w:t>OFF</w:t>
            </w:r>
            <w:r w:rsidR="002C6A8D">
              <w:rPr>
                <w:rFonts w:ascii="Arial Narrow" w:hAnsi="Arial Narrow"/>
                <w:i/>
                <w:noProof/>
                <w:sz w:val="22"/>
                <w:szCs w:val="22"/>
              </w:rPr>
              <w:t xml:space="preserve"> – </w:t>
            </w:r>
            <w:r>
              <w:rPr>
                <w:rFonts w:ascii="Arial Narrow" w:hAnsi="Arial Narrow"/>
                <w:i/>
                <w:noProof/>
                <w:sz w:val="22"/>
                <w:szCs w:val="22"/>
              </w:rPr>
              <w:t>OFF</w:t>
            </w:r>
            <w:r w:rsidR="002C6A8D">
              <w:rPr>
                <w:rFonts w:ascii="Arial Narrow" w:hAnsi="Arial Narrow"/>
                <w:i/>
                <w:noProof/>
                <w:sz w:val="22"/>
                <w:szCs w:val="22"/>
              </w:rPr>
              <w:t xml:space="preserve"> – ON</w:t>
            </w:r>
          </w:p>
        </w:tc>
      </w:tr>
      <w:tr w:rsidR="001B6CBA" w:rsidRPr="00456F21" w:rsidTr="00DD4634">
        <w:tc>
          <w:tcPr>
            <w:tcW w:w="1101"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07</w:t>
            </w:r>
          </w:p>
        </w:tc>
        <w:tc>
          <w:tcPr>
            <w:tcW w:w="5670" w:type="dxa"/>
            <w:vAlign w:val="center"/>
          </w:tcPr>
          <w:p w:rsidR="001B6CBA" w:rsidRDefault="00DD4634" w:rsidP="00A424A8">
            <w:pPr>
              <w:jc w:val="center"/>
              <w:rPr>
                <w:rFonts w:ascii="Arial Narrow" w:hAnsi="Arial Narrow"/>
                <w:b/>
                <w:i/>
                <w:noProof/>
                <w:sz w:val="22"/>
                <w:szCs w:val="22"/>
              </w:rPr>
            </w:pPr>
            <w:r w:rsidRPr="00DD4634">
              <w:rPr>
                <w:rFonts w:ascii="Arial Narrow" w:hAnsi="Arial Narrow"/>
                <w:b/>
                <w:i/>
                <w:noProof/>
                <w:sz w:val="22"/>
                <w:szCs w:val="22"/>
              </w:rPr>
              <w:t>PzV</w:t>
            </w:r>
          </w:p>
          <w:p w:rsidR="00DD4634" w:rsidRPr="00DD4634" w:rsidRDefault="00DD4634" w:rsidP="00A424A8">
            <w:pPr>
              <w:jc w:val="center"/>
              <w:rPr>
                <w:rFonts w:ascii="Arial Narrow" w:hAnsi="Arial Narrow"/>
                <w:i/>
                <w:noProof/>
                <w:sz w:val="22"/>
                <w:szCs w:val="22"/>
              </w:rPr>
            </w:pPr>
            <w:r w:rsidRPr="00DD4634">
              <w:rPr>
                <w:rFonts w:ascii="Arial Narrow" w:hAnsi="Arial Narrow"/>
                <w:i/>
                <w:noProof/>
                <w:sz w:val="22"/>
                <w:szCs w:val="22"/>
              </w:rPr>
              <w:t>Tecnología para cargar Baterías de Gel de gran capacidad DRYFIT PzS (A800). En cumplimiento con la normativa DIN 41773</w:t>
            </w:r>
          </w:p>
        </w:tc>
        <w:tc>
          <w:tcPr>
            <w:tcW w:w="2268" w:type="dxa"/>
            <w:vAlign w:val="center"/>
          </w:tcPr>
          <w:p w:rsidR="001B6CBA" w:rsidRPr="001B6CBA" w:rsidRDefault="002C68D9" w:rsidP="00A424A8">
            <w:pPr>
              <w:jc w:val="center"/>
              <w:rPr>
                <w:rFonts w:ascii="Arial Narrow" w:hAnsi="Arial Narrow"/>
                <w:i/>
                <w:noProof/>
                <w:sz w:val="22"/>
                <w:szCs w:val="22"/>
              </w:rPr>
            </w:pPr>
            <w:r>
              <w:rPr>
                <w:rFonts w:ascii="Arial Narrow" w:hAnsi="Arial Narrow"/>
                <w:i/>
                <w:noProof/>
                <w:sz w:val="22"/>
                <w:szCs w:val="22"/>
              </w:rPr>
              <w:t>OFF – OFF – OFF – ON</w:t>
            </w:r>
          </w:p>
        </w:tc>
      </w:tr>
      <w:tr w:rsidR="001B6CBA" w:rsidRPr="00456F21" w:rsidTr="00DD4634">
        <w:tc>
          <w:tcPr>
            <w:tcW w:w="1101"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08</w:t>
            </w:r>
          </w:p>
        </w:tc>
        <w:tc>
          <w:tcPr>
            <w:tcW w:w="5670" w:type="dxa"/>
            <w:vAlign w:val="center"/>
          </w:tcPr>
          <w:p w:rsidR="001B6CBA" w:rsidRPr="001B6CBA" w:rsidRDefault="001B6CBA" w:rsidP="00A424A8">
            <w:pPr>
              <w:jc w:val="center"/>
              <w:rPr>
                <w:rFonts w:ascii="Arial Narrow" w:hAnsi="Arial Narrow"/>
                <w:i/>
                <w:noProof/>
                <w:sz w:val="22"/>
                <w:szCs w:val="22"/>
              </w:rPr>
            </w:pPr>
          </w:p>
        </w:tc>
        <w:tc>
          <w:tcPr>
            <w:tcW w:w="2268" w:type="dxa"/>
            <w:vAlign w:val="center"/>
          </w:tcPr>
          <w:p w:rsidR="001B6CBA" w:rsidRPr="001B6CBA" w:rsidRDefault="001B6CBA" w:rsidP="00A424A8">
            <w:pPr>
              <w:jc w:val="center"/>
              <w:rPr>
                <w:rFonts w:ascii="Arial Narrow" w:hAnsi="Arial Narrow"/>
                <w:i/>
                <w:noProof/>
                <w:sz w:val="22"/>
                <w:szCs w:val="22"/>
              </w:rPr>
            </w:pPr>
          </w:p>
        </w:tc>
      </w:tr>
      <w:tr w:rsidR="001B6CBA" w:rsidRPr="00456F21" w:rsidTr="00DD4634">
        <w:tc>
          <w:tcPr>
            <w:tcW w:w="1101"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09</w:t>
            </w:r>
          </w:p>
        </w:tc>
        <w:tc>
          <w:tcPr>
            <w:tcW w:w="5670" w:type="dxa"/>
            <w:vAlign w:val="center"/>
          </w:tcPr>
          <w:p w:rsidR="001B6CBA" w:rsidRPr="001B6CBA" w:rsidRDefault="001B6CBA" w:rsidP="00A424A8">
            <w:pPr>
              <w:jc w:val="center"/>
              <w:rPr>
                <w:rFonts w:ascii="Arial Narrow" w:hAnsi="Arial Narrow"/>
                <w:i/>
                <w:noProof/>
                <w:sz w:val="22"/>
                <w:szCs w:val="22"/>
              </w:rPr>
            </w:pPr>
          </w:p>
        </w:tc>
        <w:tc>
          <w:tcPr>
            <w:tcW w:w="2268" w:type="dxa"/>
            <w:vAlign w:val="center"/>
          </w:tcPr>
          <w:p w:rsidR="001B6CBA" w:rsidRPr="001B6CBA" w:rsidRDefault="001B6CBA" w:rsidP="00A424A8">
            <w:pPr>
              <w:jc w:val="center"/>
              <w:rPr>
                <w:rFonts w:ascii="Arial Narrow" w:hAnsi="Arial Narrow"/>
                <w:i/>
                <w:noProof/>
                <w:sz w:val="22"/>
                <w:szCs w:val="22"/>
              </w:rPr>
            </w:pPr>
          </w:p>
        </w:tc>
      </w:tr>
      <w:tr w:rsidR="001B6CBA" w:rsidRPr="00456F21" w:rsidTr="00DD4634">
        <w:tc>
          <w:tcPr>
            <w:tcW w:w="1101"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10</w:t>
            </w:r>
          </w:p>
        </w:tc>
        <w:tc>
          <w:tcPr>
            <w:tcW w:w="5670" w:type="dxa"/>
            <w:vAlign w:val="center"/>
          </w:tcPr>
          <w:p w:rsidR="001B6CBA" w:rsidRPr="007D1C2F" w:rsidRDefault="007D1C2F" w:rsidP="00A424A8">
            <w:pPr>
              <w:jc w:val="center"/>
              <w:rPr>
                <w:rFonts w:ascii="Arial Narrow" w:hAnsi="Arial Narrow"/>
                <w:b/>
                <w:i/>
                <w:noProof/>
                <w:sz w:val="22"/>
                <w:szCs w:val="22"/>
              </w:rPr>
            </w:pPr>
            <w:r w:rsidRPr="007D1C2F">
              <w:rPr>
                <w:rFonts w:ascii="Arial Narrow" w:hAnsi="Arial Narrow"/>
                <w:b/>
                <w:i/>
                <w:noProof/>
                <w:sz w:val="22"/>
                <w:szCs w:val="22"/>
              </w:rPr>
              <w:t>Baterías Optima</w:t>
            </w:r>
          </w:p>
          <w:p w:rsidR="007D1C2F" w:rsidRPr="001B6CBA" w:rsidRDefault="007D1C2F" w:rsidP="00A424A8">
            <w:pPr>
              <w:jc w:val="center"/>
              <w:rPr>
                <w:rFonts w:ascii="Arial Narrow" w:hAnsi="Arial Narrow"/>
                <w:i/>
                <w:noProof/>
                <w:sz w:val="22"/>
                <w:szCs w:val="22"/>
              </w:rPr>
            </w:pPr>
            <w:r>
              <w:rPr>
                <w:rFonts w:ascii="Arial Narrow" w:hAnsi="Arial Narrow"/>
                <w:i/>
                <w:noProof/>
                <w:sz w:val="22"/>
                <w:szCs w:val="22"/>
              </w:rPr>
              <w:t>Tecnología para cargar Baterías Optima (sólo 12V)</w:t>
            </w:r>
          </w:p>
        </w:tc>
        <w:tc>
          <w:tcPr>
            <w:tcW w:w="2268"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 xml:space="preserve">ON – </w:t>
            </w:r>
            <w:r w:rsidR="002C68D9">
              <w:rPr>
                <w:rFonts w:ascii="Arial Narrow" w:hAnsi="Arial Narrow"/>
                <w:i/>
                <w:noProof/>
                <w:sz w:val="22"/>
                <w:szCs w:val="22"/>
              </w:rPr>
              <w:t>OFF</w:t>
            </w:r>
            <w:r>
              <w:rPr>
                <w:rFonts w:ascii="Arial Narrow" w:hAnsi="Arial Narrow"/>
                <w:i/>
                <w:noProof/>
                <w:sz w:val="22"/>
                <w:szCs w:val="22"/>
              </w:rPr>
              <w:t xml:space="preserve"> – ON – O</w:t>
            </w:r>
            <w:r w:rsidR="002C68D9">
              <w:rPr>
                <w:rFonts w:ascii="Arial Narrow" w:hAnsi="Arial Narrow"/>
                <w:i/>
                <w:noProof/>
                <w:sz w:val="22"/>
                <w:szCs w:val="22"/>
              </w:rPr>
              <w:t>FF</w:t>
            </w:r>
          </w:p>
        </w:tc>
      </w:tr>
      <w:tr w:rsidR="001B6CBA" w:rsidRPr="00456F21" w:rsidTr="00DD4634">
        <w:tc>
          <w:tcPr>
            <w:tcW w:w="1101" w:type="dxa"/>
            <w:vAlign w:val="center"/>
          </w:tcPr>
          <w:p w:rsidR="001B6CBA" w:rsidRPr="001B6CBA" w:rsidRDefault="007A6517" w:rsidP="00A424A8">
            <w:pPr>
              <w:jc w:val="center"/>
              <w:rPr>
                <w:rFonts w:ascii="Arial Narrow" w:hAnsi="Arial Narrow"/>
                <w:i/>
                <w:noProof/>
                <w:sz w:val="22"/>
                <w:szCs w:val="22"/>
              </w:rPr>
            </w:pPr>
            <w:r>
              <w:rPr>
                <w:rFonts w:ascii="Arial Narrow" w:hAnsi="Arial Narrow"/>
                <w:noProof/>
                <w:sz w:val="22"/>
                <w:szCs w:val="22"/>
              </w:rPr>
              <w:pict>
                <v:shape id="_x0000_s1120" type="#_x0000_t13" style="position:absolute;left:0;text-align:left;margin-left:-32.15pt;margin-top:-.1pt;width:20pt;height:9pt;z-index:251756544;mso-position-horizontal-relative:text;mso-position-vertical-relative:text" fillcolor="black [3213]"/>
              </w:pict>
            </w:r>
            <w:r w:rsidR="002C6A8D">
              <w:rPr>
                <w:rFonts w:ascii="Arial Narrow" w:hAnsi="Arial Narrow"/>
                <w:i/>
                <w:noProof/>
                <w:sz w:val="22"/>
                <w:szCs w:val="22"/>
              </w:rPr>
              <w:t>11</w:t>
            </w:r>
          </w:p>
        </w:tc>
        <w:tc>
          <w:tcPr>
            <w:tcW w:w="5670" w:type="dxa"/>
            <w:vAlign w:val="center"/>
          </w:tcPr>
          <w:p w:rsidR="001B6CBA" w:rsidRDefault="00F25530" w:rsidP="00A424A8">
            <w:pPr>
              <w:jc w:val="center"/>
              <w:rPr>
                <w:rFonts w:ascii="Arial Narrow" w:hAnsi="Arial Narrow"/>
                <w:b/>
                <w:i/>
                <w:noProof/>
                <w:sz w:val="22"/>
                <w:szCs w:val="22"/>
              </w:rPr>
            </w:pPr>
            <w:r w:rsidRPr="00F25530">
              <w:rPr>
                <w:rFonts w:ascii="Arial Narrow" w:hAnsi="Arial Narrow"/>
                <w:b/>
                <w:i/>
                <w:noProof/>
                <w:sz w:val="22"/>
                <w:szCs w:val="22"/>
              </w:rPr>
              <w:t>Block de Tracción +</w:t>
            </w:r>
            <w:r>
              <w:rPr>
                <w:rFonts w:ascii="Arial Narrow" w:hAnsi="Arial Narrow"/>
                <w:i/>
                <w:noProof/>
                <w:sz w:val="22"/>
                <w:szCs w:val="22"/>
              </w:rPr>
              <w:t xml:space="preserve"> </w:t>
            </w:r>
            <w:r w:rsidRPr="00517181">
              <w:rPr>
                <w:rFonts w:ascii="Arial Narrow" w:hAnsi="Arial Narrow"/>
                <w:b/>
                <w:i/>
                <w:noProof/>
                <w:sz w:val="22"/>
                <w:szCs w:val="22"/>
              </w:rPr>
              <w:t>Carga flotante de 2,30VPC</w:t>
            </w:r>
          </w:p>
          <w:p w:rsidR="00F25530" w:rsidRDefault="00F25530" w:rsidP="00A424A8">
            <w:pPr>
              <w:jc w:val="center"/>
              <w:rPr>
                <w:rFonts w:ascii="Arial Narrow" w:hAnsi="Arial Narrow"/>
                <w:i/>
                <w:noProof/>
                <w:sz w:val="22"/>
                <w:szCs w:val="22"/>
              </w:rPr>
            </w:pPr>
            <w:r w:rsidRPr="00F25530">
              <w:rPr>
                <w:rFonts w:ascii="Arial Narrow" w:hAnsi="Arial Narrow"/>
                <w:i/>
                <w:noProof/>
                <w:sz w:val="22"/>
                <w:szCs w:val="22"/>
              </w:rPr>
              <w:t>Tecnología para cargar Block de Tracción DRYFIT, como Sonnenschein, DETA y otros fabricantes.</w:t>
            </w:r>
            <w:r w:rsidRPr="00DD4634">
              <w:rPr>
                <w:rFonts w:ascii="Arial Narrow" w:hAnsi="Arial Narrow"/>
                <w:i/>
                <w:noProof/>
                <w:sz w:val="22"/>
                <w:szCs w:val="22"/>
              </w:rPr>
              <w:t xml:space="preserve"> </w:t>
            </w:r>
          </w:p>
          <w:p w:rsidR="00F25530" w:rsidRDefault="00F25530" w:rsidP="00A424A8">
            <w:pPr>
              <w:jc w:val="center"/>
              <w:rPr>
                <w:rFonts w:ascii="Arial Narrow" w:hAnsi="Arial Narrow"/>
                <w:i/>
                <w:noProof/>
                <w:sz w:val="22"/>
                <w:szCs w:val="22"/>
              </w:rPr>
            </w:pPr>
            <w:r w:rsidRPr="00DD4634">
              <w:rPr>
                <w:rFonts w:ascii="Arial Narrow" w:hAnsi="Arial Narrow"/>
                <w:i/>
                <w:noProof/>
                <w:sz w:val="22"/>
                <w:szCs w:val="22"/>
              </w:rPr>
              <w:t>En cumplimiento con la normativa DIN 41773</w:t>
            </w:r>
            <w:r>
              <w:rPr>
                <w:rFonts w:ascii="Arial Narrow" w:hAnsi="Arial Narrow"/>
                <w:i/>
                <w:noProof/>
                <w:sz w:val="22"/>
                <w:szCs w:val="22"/>
              </w:rPr>
              <w:t>.</w:t>
            </w:r>
          </w:p>
          <w:p w:rsidR="00F25530" w:rsidRPr="00F25530" w:rsidRDefault="00F25530" w:rsidP="00A424A8">
            <w:pPr>
              <w:jc w:val="center"/>
              <w:rPr>
                <w:rFonts w:ascii="Arial Narrow" w:hAnsi="Arial Narrow"/>
                <w:i/>
                <w:noProof/>
                <w:sz w:val="22"/>
                <w:szCs w:val="22"/>
              </w:rPr>
            </w:pPr>
            <w:r>
              <w:rPr>
                <w:rFonts w:ascii="Arial Narrow" w:hAnsi="Arial Narrow"/>
                <w:i/>
                <w:noProof/>
                <w:sz w:val="22"/>
                <w:szCs w:val="22"/>
              </w:rPr>
              <w:t>(Esta curva es otra alternativa de la curva 00)</w:t>
            </w:r>
          </w:p>
        </w:tc>
        <w:tc>
          <w:tcPr>
            <w:tcW w:w="2268" w:type="dxa"/>
            <w:vAlign w:val="center"/>
          </w:tcPr>
          <w:p w:rsidR="001B6CBA" w:rsidRPr="001B6CBA" w:rsidRDefault="002C68D9" w:rsidP="00A424A8">
            <w:pPr>
              <w:jc w:val="center"/>
              <w:rPr>
                <w:rFonts w:ascii="Arial Narrow" w:hAnsi="Arial Narrow"/>
                <w:i/>
                <w:noProof/>
                <w:sz w:val="22"/>
                <w:szCs w:val="22"/>
              </w:rPr>
            </w:pPr>
            <w:r>
              <w:rPr>
                <w:rFonts w:ascii="Arial Narrow" w:hAnsi="Arial Narrow"/>
                <w:i/>
                <w:noProof/>
                <w:sz w:val="22"/>
                <w:szCs w:val="22"/>
              </w:rPr>
              <w:t>OFF</w:t>
            </w:r>
            <w:r w:rsidR="002C6A8D">
              <w:rPr>
                <w:rFonts w:ascii="Arial Narrow" w:hAnsi="Arial Narrow"/>
                <w:i/>
                <w:noProof/>
                <w:sz w:val="22"/>
                <w:szCs w:val="22"/>
              </w:rPr>
              <w:t xml:space="preserve"> – </w:t>
            </w:r>
            <w:r>
              <w:rPr>
                <w:rFonts w:ascii="Arial Narrow" w:hAnsi="Arial Narrow"/>
                <w:i/>
                <w:noProof/>
                <w:sz w:val="22"/>
                <w:szCs w:val="22"/>
              </w:rPr>
              <w:t>OFF</w:t>
            </w:r>
            <w:r w:rsidR="002C6A8D">
              <w:rPr>
                <w:rFonts w:ascii="Arial Narrow" w:hAnsi="Arial Narrow"/>
                <w:i/>
                <w:noProof/>
                <w:sz w:val="22"/>
                <w:szCs w:val="22"/>
              </w:rPr>
              <w:t xml:space="preserve"> – ON – O</w:t>
            </w:r>
            <w:r>
              <w:rPr>
                <w:rFonts w:ascii="Arial Narrow" w:hAnsi="Arial Narrow"/>
                <w:i/>
                <w:noProof/>
                <w:sz w:val="22"/>
                <w:szCs w:val="22"/>
              </w:rPr>
              <w:t>FF</w:t>
            </w:r>
          </w:p>
        </w:tc>
      </w:tr>
      <w:tr w:rsidR="001B6CBA" w:rsidRPr="00456F21" w:rsidTr="00DD4634">
        <w:tc>
          <w:tcPr>
            <w:tcW w:w="1101"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12</w:t>
            </w:r>
          </w:p>
        </w:tc>
        <w:tc>
          <w:tcPr>
            <w:tcW w:w="5670" w:type="dxa"/>
            <w:vAlign w:val="center"/>
          </w:tcPr>
          <w:p w:rsidR="001B6CBA" w:rsidRPr="001B6CBA" w:rsidRDefault="001B6CBA" w:rsidP="00A424A8">
            <w:pPr>
              <w:jc w:val="center"/>
              <w:rPr>
                <w:rFonts w:ascii="Arial Narrow" w:hAnsi="Arial Narrow"/>
                <w:i/>
                <w:noProof/>
                <w:sz w:val="22"/>
                <w:szCs w:val="22"/>
              </w:rPr>
            </w:pPr>
          </w:p>
        </w:tc>
        <w:tc>
          <w:tcPr>
            <w:tcW w:w="2268"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 xml:space="preserve">ON – ON – </w:t>
            </w:r>
            <w:r w:rsidR="002C68D9">
              <w:rPr>
                <w:rFonts w:ascii="Arial Narrow" w:hAnsi="Arial Narrow"/>
                <w:i/>
                <w:noProof/>
                <w:sz w:val="22"/>
                <w:szCs w:val="22"/>
              </w:rPr>
              <w:t>OFF</w:t>
            </w:r>
            <w:r>
              <w:rPr>
                <w:rFonts w:ascii="Arial Narrow" w:hAnsi="Arial Narrow"/>
                <w:i/>
                <w:noProof/>
                <w:sz w:val="22"/>
                <w:szCs w:val="22"/>
              </w:rPr>
              <w:t xml:space="preserve"> – O</w:t>
            </w:r>
            <w:r w:rsidR="002C68D9">
              <w:rPr>
                <w:rFonts w:ascii="Arial Narrow" w:hAnsi="Arial Narrow"/>
                <w:i/>
                <w:noProof/>
                <w:sz w:val="22"/>
                <w:szCs w:val="22"/>
              </w:rPr>
              <w:t>FF</w:t>
            </w:r>
          </w:p>
        </w:tc>
      </w:tr>
      <w:tr w:rsidR="001B6CBA" w:rsidRPr="00456F21" w:rsidTr="00DD4634">
        <w:tc>
          <w:tcPr>
            <w:tcW w:w="1101"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13</w:t>
            </w:r>
          </w:p>
        </w:tc>
        <w:tc>
          <w:tcPr>
            <w:tcW w:w="5670" w:type="dxa"/>
            <w:vAlign w:val="center"/>
          </w:tcPr>
          <w:p w:rsidR="001B6CBA" w:rsidRPr="006A0CD7" w:rsidRDefault="006A0CD7" w:rsidP="00A424A8">
            <w:pPr>
              <w:jc w:val="center"/>
              <w:rPr>
                <w:rFonts w:ascii="Arial Narrow" w:hAnsi="Arial Narrow"/>
                <w:b/>
                <w:i/>
                <w:noProof/>
                <w:sz w:val="22"/>
                <w:szCs w:val="22"/>
              </w:rPr>
            </w:pPr>
            <w:r w:rsidRPr="006A0CD7">
              <w:rPr>
                <w:rFonts w:ascii="Arial Narrow" w:hAnsi="Arial Narrow"/>
                <w:b/>
                <w:i/>
                <w:noProof/>
                <w:sz w:val="22"/>
                <w:szCs w:val="22"/>
              </w:rPr>
              <w:t>Baterías Optima</w:t>
            </w:r>
          </w:p>
          <w:p w:rsidR="006A0CD7" w:rsidRPr="001B6CBA" w:rsidRDefault="006A0CD7" w:rsidP="00A424A8">
            <w:pPr>
              <w:jc w:val="center"/>
              <w:rPr>
                <w:rFonts w:ascii="Arial Narrow" w:hAnsi="Arial Narrow"/>
                <w:i/>
                <w:noProof/>
                <w:sz w:val="22"/>
                <w:szCs w:val="22"/>
              </w:rPr>
            </w:pPr>
            <w:r>
              <w:rPr>
                <w:rFonts w:ascii="Arial Narrow" w:hAnsi="Arial Narrow"/>
                <w:i/>
                <w:noProof/>
                <w:sz w:val="22"/>
                <w:szCs w:val="22"/>
              </w:rPr>
              <w:t>Tecnología para cargar Baterías Optima (</w:t>
            </w:r>
            <w:r w:rsidR="004B4FE3">
              <w:rPr>
                <w:rFonts w:ascii="Arial Narrow" w:hAnsi="Arial Narrow"/>
                <w:i/>
                <w:noProof/>
                <w:sz w:val="22"/>
                <w:szCs w:val="22"/>
              </w:rPr>
              <w:t xml:space="preserve">sólo para </w:t>
            </w:r>
            <w:r>
              <w:rPr>
                <w:rFonts w:ascii="Arial Narrow" w:hAnsi="Arial Narrow"/>
                <w:i/>
                <w:noProof/>
                <w:sz w:val="22"/>
                <w:szCs w:val="22"/>
              </w:rPr>
              <w:t>24V, 36V y 48V)</w:t>
            </w:r>
          </w:p>
        </w:tc>
        <w:tc>
          <w:tcPr>
            <w:tcW w:w="2268" w:type="dxa"/>
            <w:vAlign w:val="center"/>
          </w:tcPr>
          <w:p w:rsidR="001B6CBA" w:rsidRPr="001B6CBA" w:rsidRDefault="002C68D9" w:rsidP="00A424A8">
            <w:pPr>
              <w:jc w:val="center"/>
              <w:rPr>
                <w:rFonts w:ascii="Arial Narrow" w:hAnsi="Arial Narrow"/>
                <w:i/>
                <w:noProof/>
                <w:sz w:val="22"/>
                <w:szCs w:val="22"/>
              </w:rPr>
            </w:pPr>
            <w:r>
              <w:rPr>
                <w:rFonts w:ascii="Arial Narrow" w:hAnsi="Arial Narrow"/>
                <w:i/>
                <w:noProof/>
                <w:sz w:val="22"/>
                <w:szCs w:val="22"/>
              </w:rPr>
              <w:t>OFF</w:t>
            </w:r>
            <w:r w:rsidR="002C6A8D">
              <w:rPr>
                <w:rFonts w:ascii="Arial Narrow" w:hAnsi="Arial Narrow"/>
                <w:i/>
                <w:noProof/>
                <w:sz w:val="22"/>
                <w:szCs w:val="22"/>
              </w:rPr>
              <w:t xml:space="preserve"> – ON – </w:t>
            </w:r>
            <w:r>
              <w:rPr>
                <w:rFonts w:ascii="Arial Narrow" w:hAnsi="Arial Narrow"/>
                <w:i/>
                <w:noProof/>
                <w:sz w:val="22"/>
                <w:szCs w:val="22"/>
              </w:rPr>
              <w:t>OFF</w:t>
            </w:r>
            <w:r w:rsidR="002C6A8D">
              <w:rPr>
                <w:rFonts w:ascii="Arial Narrow" w:hAnsi="Arial Narrow"/>
                <w:i/>
                <w:noProof/>
                <w:sz w:val="22"/>
                <w:szCs w:val="22"/>
              </w:rPr>
              <w:t xml:space="preserve"> – O</w:t>
            </w:r>
            <w:r>
              <w:rPr>
                <w:rFonts w:ascii="Arial Narrow" w:hAnsi="Arial Narrow"/>
                <w:i/>
                <w:noProof/>
                <w:sz w:val="22"/>
                <w:szCs w:val="22"/>
              </w:rPr>
              <w:t>FF</w:t>
            </w:r>
          </w:p>
        </w:tc>
      </w:tr>
      <w:tr w:rsidR="001B6CBA" w:rsidRPr="00456F21" w:rsidTr="00DD4634">
        <w:tc>
          <w:tcPr>
            <w:tcW w:w="1101" w:type="dxa"/>
            <w:vAlign w:val="center"/>
          </w:tcPr>
          <w:p w:rsidR="001B6CBA" w:rsidRPr="001B6CBA" w:rsidRDefault="007A6517" w:rsidP="00A424A8">
            <w:pPr>
              <w:jc w:val="center"/>
              <w:rPr>
                <w:rFonts w:ascii="Arial Narrow" w:hAnsi="Arial Narrow"/>
                <w:i/>
                <w:noProof/>
                <w:sz w:val="22"/>
                <w:szCs w:val="22"/>
              </w:rPr>
            </w:pPr>
            <w:r>
              <w:rPr>
                <w:rFonts w:ascii="Arial Narrow" w:hAnsi="Arial Narrow"/>
                <w:noProof/>
                <w:sz w:val="22"/>
                <w:szCs w:val="22"/>
              </w:rPr>
              <w:pict>
                <v:shape id="_x0000_s1121" type="#_x0000_t13" style="position:absolute;left:0;text-align:left;margin-left:-32.15pt;margin-top:2.6pt;width:20pt;height:9pt;z-index:251757568;mso-position-horizontal-relative:text;mso-position-vertical-relative:text" fillcolor="black [3213]"/>
              </w:pict>
            </w:r>
            <w:r w:rsidR="002C6A8D">
              <w:rPr>
                <w:rFonts w:ascii="Arial Narrow" w:hAnsi="Arial Narrow"/>
                <w:i/>
                <w:noProof/>
                <w:sz w:val="22"/>
                <w:szCs w:val="22"/>
              </w:rPr>
              <w:t>14</w:t>
            </w:r>
          </w:p>
        </w:tc>
        <w:tc>
          <w:tcPr>
            <w:tcW w:w="5670" w:type="dxa"/>
            <w:vAlign w:val="center"/>
          </w:tcPr>
          <w:p w:rsidR="001B6CBA" w:rsidRPr="001222CC" w:rsidRDefault="001222CC" w:rsidP="00A424A8">
            <w:pPr>
              <w:jc w:val="center"/>
              <w:rPr>
                <w:rFonts w:ascii="Arial Narrow" w:hAnsi="Arial Narrow"/>
                <w:b/>
                <w:i/>
                <w:noProof/>
                <w:sz w:val="22"/>
                <w:szCs w:val="22"/>
              </w:rPr>
            </w:pPr>
            <w:r w:rsidRPr="001222CC">
              <w:rPr>
                <w:rFonts w:ascii="Arial Narrow" w:hAnsi="Arial Narrow"/>
                <w:b/>
                <w:i/>
                <w:noProof/>
                <w:sz w:val="22"/>
                <w:szCs w:val="22"/>
              </w:rPr>
              <w:t>Baterías Discover AGM</w:t>
            </w:r>
          </w:p>
        </w:tc>
        <w:tc>
          <w:tcPr>
            <w:tcW w:w="2268"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 xml:space="preserve">ON – </w:t>
            </w:r>
            <w:r w:rsidR="002C68D9">
              <w:rPr>
                <w:rFonts w:ascii="Arial Narrow" w:hAnsi="Arial Narrow"/>
                <w:i/>
                <w:noProof/>
                <w:sz w:val="22"/>
                <w:szCs w:val="22"/>
              </w:rPr>
              <w:t>OFF</w:t>
            </w:r>
            <w:r>
              <w:rPr>
                <w:rFonts w:ascii="Arial Narrow" w:hAnsi="Arial Narrow"/>
                <w:i/>
                <w:noProof/>
                <w:sz w:val="22"/>
                <w:szCs w:val="22"/>
              </w:rPr>
              <w:t xml:space="preserve"> – </w:t>
            </w:r>
            <w:r w:rsidR="002C68D9">
              <w:rPr>
                <w:rFonts w:ascii="Arial Narrow" w:hAnsi="Arial Narrow"/>
                <w:i/>
                <w:noProof/>
                <w:sz w:val="22"/>
                <w:szCs w:val="22"/>
              </w:rPr>
              <w:t>OFF</w:t>
            </w:r>
            <w:r>
              <w:rPr>
                <w:rFonts w:ascii="Arial Narrow" w:hAnsi="Arial Narrow"/>
                <w:i/>
                <w:noProof/>
                <w:sz w:val="22"/>
                <w:szCs w:val="22"/>
              </w:rPr>
              <w:t xml:space="preserve"> – O</w:t>
            </w:r>
            <w:r w:rsidR="002C68D9">
              <w:rPr>
                <w:rFonts w:ascii="Arial Narrow" w:hAnsi="Arial Narrow"/>
                <w:i/>
                <w:noProof/>
                <w:sz w:val="22"/>
                <w:szCs w:val="22"/>
              </w:rPr>
              <w:t>FF</w:t>
            </w:r>
          </w:p>
        </w:tc>
      </w:tr>
      <w:tr w:rsidR="001B6CBA" w:rsidRPr="00456F21" w:rsidTr="00DD4634">
        <w:tc>
          <w:tcPr>
            <w:tcW w:w="1101" w:type="dxa"/>
            <w:vAlign w:val="center"/>
          </w:tcPr>
          <w:p w:rsidR="001B6CBA" w:rsidRPr="001B6CBA" w:rsidRDefault="002C6A8D" w:rsidP="00A424A8">
            <w:pPr>
              <w:jc w:val="center"/>
              <w:rPr>
                <w:rFonts w:ascii="Arial Narrow" w:hAnsi="Arial Narrow"/>
                <w:i/>
                <w:noProof/>
                <w:sz w:val="22"/>
                <w:szCs w:val="22"/>
              </w:rPr>
            </w:pPr>
            <w:r>
              <w:rPr>
                <w:rFonts w:ascii="Arial Narrow" w:hAnsi="Arial Narrow"/>
                <w:i/>
                <w:noProof/>
                <w:sz w:val="22"/>
                <w:szCs w:val="22"/>
              </w:rPr>
              <w:t>15</w:t>
            </w:r>
          </w:p>
        </w:tc>
        <w:tc>
          <w:tcPr>
            <w:tcW w:w="5670" w:type="dxa"/>
            <w:vAlign w:val="center"/>
          </w:tcPr>
          <w:p w:rsidR="001B6CBA" w:rsidRPr="001B6CBA" w:rsidRDefault="001B6CBA" w:rsidP="00A424A8">
            <w:pPr>
              <w:jc w:val="center"/>
              <w:rPr>
                <w:rFonts w:ascii="Arial Narrow" w:hAnsi="Arial Narrow"/>
                <w:i/>
                <w:noProof/>
                <w:sz w:val="22"/>
                <w:szCs w:val="22"/>
              </w:rPr>
            </w:pPr>
          </w:p>
        </w:tc>
        <w:tc>
          <w:tcPr>
            <w:tcW w:w="2268" w:type="dxa"/>
            <w:vAlign w:val="center"/>
          </w:tcPr>
          <w:p w:rsidR="001B6CBA" w:rsidRPr="001B6CBA" w:rsidRDefault="002C68D9" w:rsidP="00A424A8">
            <w:pPr>
              <w:jc w:val="center"/>
              <w:rPr>
                <w:rFonts w:ascii="Arial Narrow" w:hAnsi="Arial Narrow"/>
                <w:i/>
                <w:noProof/>
                <w:sz w:val="22"/>
                <w:szCs w:val="22"/>
              </w:rPr>
            </w:pPr>
            <w:r>
              <w:rPr>
                <w:rFonts w:ascii="Arial Narrow" w:hAnsi="Arial Narrow"/>
                <w:i/>
                <w:noProof/>
                <w:sz w:val="22"/>
                <w:szCs w:val="22"/>
              </w:rPr>
              <w:t>OFF</w:t>
            </w:r>
            <w:r w:rsidR="002C6A8D">
              <w:rPr>
                <w:rFonts w:ascii="Arial Narrow" w:hAnsi="Arial Narrow"/>
                <w:i/>
                <w:noProof/>
                <w:sz w:val="22"/>
                <w:szCs w:val="22"/>
              </w:rPr>
              <w:t xml:space="preserve"> – </w:t>
            </w:r>
            <w:r>
              <w:rPr>
                <w:rFonts w:ascii="Arial Narrow" w:hAnsi="Arial Narrow"/>
                <w:i/>
                <w:noProof/>
                <w:sz w:val="22"/>
                <w:szCs w:val="22"/>
              </w:rPr>
              <w:t>OFF</w:t>
            </w:r>
            <w:r w:rsidR="002C6A8D">
              <w:rPr>
                <w:rFonts w:ascii="Arial Narrow" w:hAnsi="Arial Narrow"/>
                <w:i/>
                <w:noProof/>
                <w:sz w:val="22"/>
                <w:szCs w:val="22"/>
              </w:rPr>
              <w:t xml:space="preserve"> – </w:t>
            </w:r>
            <w:r>
              <w:rPr>
                <w:rFonts w:ascii="Arial Narrow" w:hAnsi="Arial Narrow"/>
                <w:i/>
                <w:noProof/>
                <w:sz w:val="22"/>
                <w:szCs w:val="22"/>
              </w:rPr>
              <w:t>OFF</w:t>
            </w:r>
            <w:r w:rsidR="002C6A8D">
              <w:rPr>
                <w:rFonts w:ascii="Arial Narrow" w:hAnsi="Arial Narrow"/>
                <w:i/>
                <w:noProof/>
                <w:sz w:val="22"/>
                <w:szCs w:val="22"/>
              </w:rPr>
              <w:t xml:space="preserve"> – O</w:t>
            </w:r>
            <w:r>
              <w:rPr>
                <w:rFonts w:ascii="Arial Narrow" w:hAnsi="Arial Narrow"/>
                <w:i/>
                <w:noProof/>
                <w:sz w:val="22"/>
                <w:szCs w:val="22"/>
              </w:rPr>
              <w:t>FF</w:t>
            </w:r>
          </w:p>
        </w:tc>
      </w:tr>
    </w:tbl>
    <w:p w:rsidR="002D1487" w:rsidRDefault="002D1487" w:rsidP="002D1487">
      <w:pPr>
        <w:rPr>
          <w:rFonts w:ascii="Arial Narrow" w:hAnsi="Arial Narrow"/>
          <w:b/>
          <w:i/>
          <w:noProof/>
          <w:sz w:val="22"/>
          <w:szCs w:val="22"/>
        </w:rPr>
      </w:pPr>
    </w:p>
    <w:p w:rsidR="00D81C41" w:rsidRPr="00456F21" w:rsidRDefault="00D81C41" w:rsidP="00D81C41">
      <w:pPr>
        <w:spacing w:after="200" w:line="276" w:lineRule="auto"/>
        <w:jc w:val="both"/>
        <w:rPr>
          <w:rFonts w:ascii="Arial Narrow" w:hAnsi="Arial Narrow"/>
          <w:sz w:val="22"/>
          <w:szCs w:val="22"/>
          <w:lang w:val="es-ES_tradnl"/>
        </w:rPr>
      </w:pPr>
    </w:p>
    <w:sectPr w:rsidR="00D81C41" w:rsidRPr="00456F21" w:rsidSect="0064109D">
      <w:pgSz w:w="11906" w:h="16838"/>
      <w:pgMar w:top="1417"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2080D"/>
    <w:multiLevelType w:val="hybridMultilevel"/>
    <w:tmpl w:val="FD9CE1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E2D78B6"/>
    <w:multiLevelType w:val="hybridMultilevel"/>
    <w:tmpl w:val="607269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1834AE2"/>
    <w:multiLevelType w:val="hybridMultilevel"/>
    <w:tmpl w:val="055853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7814249"/>
    <w:multiLevelType w:val="hybridMultilevel"/>
    <w:tmpl w:val="4FC80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8AE4A40"/>
    <w:multiLevelType w:val="hybridMultilevel"/>
    <w:tmpl w:val="5C104C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C297CBD"/>
    <w:multiLevelType w:val="hybridMultilevel"/>
    <w:tmpl w:val="5B902E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374EB5"/>
    <w:rsid w:val="00096DD0"/>
    <w:rsid w:val="000A12F9"/>
    <w:rsid w:val="000C3F61"/>
    <w:rsid w:val="000E21BD"/>
    <w:rsid w:val="001222CC"/>
    <w:rsid w:val="001B1CB7"/>
    <w:rsid w:val="001B6CBA"/>
    <w:rsid w:val="001D3E29"/>
    <w:rsid w:val="001E74DD"/>
    <w:rsid w:val="00220D09"/>
    <w:rsid w:val="00225A66"/>
    <w:rsid w:val="00277C61"/>
    <w:rsid w:val="00291D3B"/>
    <w:rsid w:val="002B5FD7"/>
    <w:rsid w:val="002C68D9"/>
    <w:rsid w:val="002C6A8D"/>
    <w:rsid w:val="002D1487"/>
    <w:rsid w:val="002E74B3"/>
    <w:rsid w:val="0033336C"/>
    <w:rsid w:val="00374EB5"/>
    <w:rsid w:val="00445467"/>
    <w:rsid w:val="00456F21"/>
    <w:rsid w:val="004900D0"/>
    <w:rsid w:val="004956F3"/>
    <w:rsid w:val="004B4FE3"/>
    <w:rsid w:val="00517181"/>
    <w:rsid w:val="005353D5"/>
    <w:rsid w:val="00590CC2"/>
    <w:rsid w:val="005D37D2"/>
    <w:rsid w:val="00615D7D"/>
    <w:rsid w:val="00635AF4"/>
    <w:rsid w:val="0064109D"/>
    <w:rsid w:val="006427C4"/>
    <w:rsid w:val="00660E62"/>
    <w:rsid w:val="00684DBD"/>
    <w:rsid w:val="006A0CD7"/>
    <w:rsid w:val="006A4DE7"/>
    <w:rsid w:val="00723200"/>
    <w:rsid w:val="00730FB8"/>
    <w:rsid w:val="00765870"/>
    <w:rsid w:val="00774543"/>
    <w:rsid w:val="00785692"/>
    <w:rsid w:val="007A6517"/>
    <w:rsid w:val="007B746A"/>
    <w:rsid w:val="007D1C2F"/>
    <w:rsid w:val="007F43CF"/>
    <w:rsid w:val="00800159"/>
    <w:rsid w:val="008165CF"/>
    <w:rsid w:val="0086347C"/>
    <w:rsid w:val="0086477E"/>
    <w:rsid w:val="0092737B"/>
    <w:rsid w:val="009F5BBF"/>
    <w:rsid w:val="00A161F6"/>
    <w:rsid w:val="00AE7185"/>
    <w:rsid w:val="00B374C3"/>
    <w:rsid w:val="00B6074E"/>
    <w:rsid w:val="00B9242D"/>
    <w:rsid w:val="00B94484"/>
    <w:rsid w:val="00BF4E1E"/>
    <w:rsid w:val="00C24C6E"/>
    <w:rsid w:val="00C3407B"/>
    <w:rsid w:val="00C571F8"/>
    <w:rsid w:val="00C6209F"/>
    <w:rsid w:val="00C64B01"/>
    <w:rsid w:val="00CD509A"/>
    <w:rsid w:val="00D81C41"/>
    <w:rsid w:val="00D81D9D"/>
    <w:rsid w:val="00DB381E"/>
    <w:rsid w:val="00DD4634"/>
    <w:rsid w:val="00DE0597"/>
    <w:rsid w:val="00E06A05"/>
    <w:rsid w:val="00EE4E22"/>
    <w:rsid w:val="00EF30C9"/>
    <w:rsid w:val="00F25530"/>
    <w:rsid w:val="00FB3BF0"/>
    <w:rsid w:val="00FC3EB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rules v:ext="edit">
        <o:r id="V:Rule1" type="connector" idref="#_x0000_s1040"/>
        <o:r id="V:Rule2" type="connector" idref="#_x0000_s1042"/>
        <o:r id="V:Rule3" type="connector" idref="#_x0000_s1076"/>
        <o:r id="V:Rule4" type="connector" idref="#_x0000_s1032"/>
        <o:r id="V:Rule5" type="connector" idref="#_x0000_s1038"/>
        <o:r id="V:Rule6" type="connector" idref="#_x0000_s1079"/>
        <o:r id="V:Rule7" type="connector" idref="#_x0000_s1026"/>
        <o:r id="V:Rule8" type="connector" idref="#_x0000_s1078"/>
        <o:r id="V:Rule9" type="connector" idref="#_x0000_s1039"/>
        <o:r id="V:Rule10" type="connector" idref="#_x0000_s1034"/>
        <o:r id="V:Rule1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69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374EB5"/>
    <w:rPr>
      <w:rFonts w:ascii="Tahoma" w:hAnsi="Tahoma" w:cs="Tahoma"/>
      <w:sz w:val="16"/>
      <w:szCs w:val="16"/>
    </w:rPr>
  </w:style>
  <w:style w:type="character" w:customStyle="1" w:styleId="TextodegloboCar">
    <w:name w:val="Texto de globo Car"/>
    <w:basedOn w:val="Fuentedeprrafopredeter"/>
    <w:link w:val="Textodeglobo"/>
    <w:rsid w:val="00374EB5"/>
    <w:rPr>
      <w:rFonts w:ascii="Tahoma" w:hAnsi="Tahoma" w:cs="Tahoma"/>
      <w:sz w:val="16"/>
      <w:szCs w:val="16"/>
    </w:rPr>
  </w:style>
  <w:style w:type="paragraph" w:styleId="Prrafodelista">
    <w:name w:val="List Paragraph"/>
    <w:basedOn w:val="Normal"/>
    <w:uiPriority w:val="34"/>
    <w:qFormat/>
    <w:rsid w:val="007B746A"/>
    <w:pPr>
      <w:ind w:left="720"/>
      <w:contextualSpacing/>
    </w:pPr>
  </w:style>
  <w:style w:type="character" w:customStyle="1" w:styleId="hps">
    <w:name w:val="hps"/>
    <w:basedOn w:val="Fuentedeprrafopredeter"/>
    <w:rsid w:val="007B746A"/>
  </w:style>
  <w:style w:type="table" w:styleId="Tablaconcuadrcula">
    <w:name w:val="Table Grid"/>
    <w:basedOn w:val="Tablanormal"/>
    <w:rsid w:val="00456F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B5A5-C0E5-4070-A595-2DE59A1D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1282</Words>
  <Characters>7055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alex</cp:lastModifiedBy>
  <cp:revision>5</cp:revision>
  <cp:lastPrinted>2013-10-09T19:18:00Z</cp:lastPrinted>
  <dcterms:created xsi:type="dcterms:W3CDTF">2013-10-13T20:19:00Z</dcterms:created>
  <dcterms:modified xsi:type="dcterms:W3CDTF">2015-05-04T14:32:00Z</dcterms:modified>
</cp:coreProperties>
</file>